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722FD8" w14:textId="77777777" w:rsidR="00A774B7" w:rsidRPr="00426C5A" w:rsidRDefault="00426C5A" w:rsidP="00B46437">
      <w:pPr>
        <w:spacing w:after="0" w:line="240" w:lineRule="auto"/>
        <w:ind w:right="-1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6C5A">
        <w:rPr>
          <w:rFonts w:ascii="Times New Roman" w:hAnsi="Times New Roman" w:cs="Times New Roman"/>
          <w:b/>
          <w:sz w:val="28"/>
          <w:szCs w:val="28"/>
        </w:rPr>
        <w:t>ОЦЕНОЧНЫЕ МАТЕРИАЛЫ</w:t>
      </w:r>
    </w:p>
    <w:p w14:paraId="25A241DE" w14:textId="77777777" w:rsidR="00426C5A" w:rsidRPr="00FC576F" w:rsidRDefault="00426C5A" w:rsidP="00B46437">
      <w:pPr>
        <w:spacing w:after="0" w:line="240" w:lineRule="auto"/>
        <w:ind w:right="-1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C576F">
        <w:rPr>
          <w:rFonts w:ascii="Times New Roman" w:hAnsi="Times New Roman" w:cs="Times New Roman"/>
          <w:sz w:val="28"/>
          <w:szCs w:val="28"/>
        </w:rPr>
        <w:t>для проведения промежуточной аттестации</w:t>
      </w:r>
    </w:p>
    <w:p w14:paraId="5CC5B7AA" w14:textId="77777777" w:rsidR="00D23FE0" w:rsidRPr="00FC576F" w:rsidRDefault="00D23FE0" w:rsidP="00B46437">
      <w:pPr>
        <w:spacing w:after="0" w:line="240" w:lineRule="auto"/>
        <w:ind w:right="-1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C576F">
        <w:rPr>
          <w:rFonts w:ascii="Times New Roman" w:hAnsi="Times New Roman" w:cs="Times New Roman"/>
          <w:sz w:val="28"/>
          <w:szCs w:val="28"/>
        </w:rPr>
        <w:t xml:space="preserve">по </w:t>
      </w:r>
      <w:r w:rsidR="00426C5A" w:rsidRPr="00FC576F">
        <w:rPr>
          <w:rFonts w:ascii="Times New Roman" w:hAnsi="Times New Roman" w:cs="Times New Roman"/>
          <w:sz w:val="28"/>
          <w:szCs w:val="28"/>
        </w:rPr>
        <w:t xml:space="preserve">учебной </w:t>
      </w:r>
      <w:r w:rsidRPr="00FC576F">
        <w:rPr>
          <w:rFonts w:ascii="Times New Roman" w:hAnsi="Times New Roman" w:cs="Times New Roman"/>
          <w:sz w:val="28"/>
          <w:szCs w:val="28"/>
        </w:rPr>
        <w:t>дисциплине</w:t>
      </w:r>
      <w:r w:rsidR="00FC576F" w:rsidRPr="00FC576F">
        <w:rPr>
          <w:rFonts w:ascii="Times New Roman" w:hAnsi="Times New Roman" w:cs="Times New Roman"/>
          <w:sz w:val="28"/>
          <w:szCs w:val="28"/>
        </w:rPr>
        <w:t xml:space="preserve"> </w:t>
      </w:r>
      <w:r w:rsidRPr="00FC576F">
        <w:rPr>
          <w:rFonts w:ascii="Times New Roman" w:hAnsi="Times New Roman" w:cs="Times New Roman"/>
          <w:sz w:val="28"/>
          <w:szCs w:val="28"/>
        </w:rPr>
        <w:t>«</w:t>
      </w:r>
      <w:r w:rsidR="00D21F67">
        <w:rPr>
          <w:rFonts w:ascii="Times New Roman" w:hAnsi="Times New Roman" w:cs="Times New Roman"/>
          <w:sz w:val="28"/>
          <w:szCs w:val="28"/>
        </w:rPr>
        <w:t>Организация предпринимательской деятельности</w:t>
      </w:r>
      <w:r w:rsidRPr="00FC576F">
        <w:rPr>
          <w:rFonts w:ascii="Times New Roman" w:hAnsi="Times New Roman" w:cs="Times New Roman"/>
          <w:sz w:val="28"/>
          <w:szCs w:val="28"/>
        </w:rPr>
        <w:t>»</w:t>
      </w:r>
    </w:p>
    <w:p w14:paraId="2823E2AE" w14:textId="77777777" w:rsidR="008A2A6E" w:rsidRPr="00D54F00" w:rsidRDefault="00F164E2" w:rsidP="008A2A6E">
      <w:pPr>
        <w:spacing w:after="0" w:line="240" w:lineRule="auto"/>
        <w:ind w:right="-568" w:hanging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специальности </w:t>
      </w:r>
      <w:r w:rsidR="008A2A6E" w:rsidRPr="00114D0A">
        <w:rPr>
          <w:rFonts w:ascii="Times New Roman" w:hAnsi="Times New Roman"/>
          <w:sz w:val="28"/>
          <w:szCs w:val="28"/>
        </w:rPr>
        <w:t>09.02.</w:t>
      </w:r>
      <w:r w:rsidR="00D54F00">
        <w:rPr>
          <w:rFonts w:ascii="Times New Roman" w:hAnsi="Times New Roman"/>
          <w:sz w:val="28"/>
          <w:szCs w:val="28"/>
        </w:rPr>
        <w:t>13</w:t>
      </w:r>
      <w:r w:rsidR="008A2A6E" w:rsidRPr="00114D0A">
        <w:rPr>
          <w:rFonts w:ascii="Times New Roman" w:hAnsi="Times New Roman"/>
          <w:sz w:val="28"/>
          <w:szCs w:val="28"/>
        </w:rPr>
        <w:t xml:space="preserve"> «</w:t>
      </w:r>
      <w:r w:rsidR="00D54F00" w:rsidRPr="00D54F00">
        <w:rPr>
          <w:rFonts w:ascii="Times New Roman" w:hAnsi="Times New Roman" w:cs="Times New Roman"/>
          <w:sz w:val="28"/>
          <w:szCs w:val="28"/>
        </w:rPr>
        <w:t>Интеграция решений с применением технологий искусственного интеллекта</w:t>
      </w:r>
      <w:r w:rsidR="008A2A6E" w:rsidRPr="00D54F00">
        <w:rPr>
          <w:rFonts w:ascii="Times New Roman" w:hAnsi="Times New Roman" w:cs="Times New Roman"/>
          <w:sz w:val="28"/>
          <w:szCs w:val="28"/>
        </w:rPr>
        <w:t>»</w:t>
      </w:r>
    </w:p>
    <w:p w14:paraId="03BBF299" w14:textId="77777777" w:rsidR="00D23FE0" w:rsidRDefault="00D23FE0" w:rsidP="008A2A6E">
      <w:pPr>
        <w:spacing w:after="0" w:line="240" w:lineRule="auto"/>
        <w:ind w:right="-1" w:firstLine="709"/>
        <w:jc w:val="center"/>
        <w:rPr>
          <w:b/>
          <w:sz w:val="28"/>
          <w:szCs w:val="28"/>
        </w:rPr>
      </w:pPr>
    </w:p>
    <w:p w14:paraId="5C5692B3" w14:textId="77777777" w:rsidR="00E56714" w:rsidRPr="00D23FE0" w:rsidRDefault="00E56714" w:rsidP="00E56714">
      <w:pPr>
        <w:spacing w:after="0" w:line="240" w:lineRule="auto"/>
        <w:ind w:right="-568" w:firstLine="709"/>
        <w:jc w:val="both"/>
        <w:rPr>
          <w:rFonts w:ascii="Times New Roman" w:hAnsi="Times New Roman"/>
          <w:sz w:val="28"/>
          <w:szCs w:val="28"/>
        </w:rPr>
      </w:pPr>
      <w:r w:rsidRPr="00D23FE0">
        <w:rPr>
          <w:rFonts w:ascii="Times New Roman" w:hAnsi="Times New Roman"/>
          <w:sz w:val="28"/>
          <w:szCs w:val="28"/>
        </w:rPr>
        <w:t xml:space="preserve">Дифференцированный зачет по </w:t>
      </w:r>
      <w:r>
        <w:rPr>
          <w:rFonts w:ascii="Times New Roman" w:hAnsi="Times New Roman"/>
          <w:sz w:val="28"/>
          <w:szCs w:val="28"/>
        </w:rPr>
        <w:t xml:space="preserve">учебной </w:t>
      </w:r>
      <w:r w:rsidRPr="00D23FE0">
        <w:rPr>
          <w:rFonts w:ascii="Times New Roman" w:hAnsi="Times New Roman"/>
          <w:sz w:val="28"/>
          <w:szCs w:val="28"/>
        </w:rPr>
        <w:t>дисциплине «</w:t>
      </w:r>
      <w:r>
        <w:rPr>
          <w:rFonts w:ascii="Times New Roman" w:hAnsi="Times New Roman" w:cs="Times New Roman"/>
          <w:sz w:val="28"/>
          <w:szCs w:val="28"/>
        </w:rPr>
        <w:t>Организация предпринимательской деятельности</w:t>
      </w:r>
      <w:r w:rsidRPr="00D23FE0">
        <w:rPr>
          <w:rFonts w:ascii="Times New Roman" w:hAnsi="Times New Roman"/>
          <w:sz w:val="28"/>
          <w:szCs w:val="28"/>
        </w:rPr>
        <w:t>» проводится с целью контроля формируемых ОК.</w:t>
      </w:r>
    </w:p>
    <w:p w14:paraId="0046C2EF" w14:textId="77777777" w:rsidR="00E56714" w:rsidRDefault="00E56714" w:rsidP="00E56714">
      <w:pPr>
        <w:spacing w:after="0" w:line="240" w:lineRule="auto"/>
        <w:ind w:right="-568" w:firstLine="709"/>
        <w:jc w:val="both"/>
        <w:rPr>
          <w:rFonts w:ascii="Times New Roman" w:hAnsi="Times New Roman"/>
          <w:sz w:val="28"/>
        </w:rPr>
      </w:pPr>
      <w:r w:rsidRPr="00D23FE0">
        <w:rPr>
          <w:rFonts w:ascii="Times New Roman" w:hAnsi="Times New Roman"/>
          <w:sz w:val="28"/>
        </w:rPr>
        <w:t xml:space="preserve">Результат промежуточной аттестации по </w:t>
      </w:r>
      <w:r>
        <w:rPr>
          <w:rFonts w:ascii="Times New Roman" w:hAnsi="Times New Roman"/>
          <w:sz w:val="28"/>
          <w:szCs w:val="28"/>
        </w:rPr>
        <w:t xml:space="preserve">учебной </w:t>
      </w:r>
      <w:r w:rsidRPr="00D23FE0">
        <w:rPr>
          <w:rFonts w:ascii="Times New Roman" w:hAnsi="Times New Roman"/>
          <w:sz w:val="28"/>
        </w:rPr>
        <w:t>дисциплине «</w:t>
      </w:r>
      <w:r>
        <w:rPr>
          <w:rFonts w:ascii="Times New Roman" w:hAnsi="Times New Roman" w:cs="Times New Roman"/>
          <w:sz w:val="28"/>
          <w:szCs w:val="28"/>
        </w:rPr>
        <w:t>Организация предпринимательской деятельности</w:t>
      </w:r>
      <w:r w:rsidRPr="00D23FE0">
        <w:rPr>
          <w:rFonts w:ascii="Times New Roman" w:hAnsi="Times New Roman"/>
          <w:sz w:val="28"/>
        </w:rPr>
        <w:t>» складывается из</w:t>
      </w:r>
      <w:r>
        <w:rPr>
          <w:rFonts w:ascii="Times New Roman" w:hAnsi="Times New Roman"/>
          <w:sz w:val="28"/>
        </w:rPr>
        <w:t>:</w:t>
      </w:r>
    </w:p>
    <w:p w14:paraId="35B0FF80" w14:textId="77777777" w:rsidR="00E56714" w:rsidRPr="00FE7430" w:rsidRDefault="00E56714" w:rsidP="00E56714">
      <w:pPr>
        <w:pStyle w:val="a4"/>
        <w:numPr>
          <w:ilvl w:val="0"/>
          <w:numId w:val="4"/>
        </w:numPr>
        <w:spacing w:after="0" w:line="240" w:lineRule="auto"/>
        <w:ind w:right="-568"/>
        <w:jc w:val="both"/>
        <w:rPr>
          <w:rFonts w:ascii="Times New Roman" w:hAnsi="Times New Roman"/>
          <w:sz w:val="28"/>
        </w:rPr>
      </w:pPr>
      <w:r w:rsidRPr="00FE7430">
        <w:rPr>
          <w:rFonts w:ascii="Times New Roman" w:hAnsi="Times New Roman"/>
          <w:sz w:val="28"/>
        </w:rPr>
        <w:t>результатов текущего контроля</w:t>
      </w:r>
      <w:r>
        <w:rPr>
          <w:rFonts w:ascii="Times New Roman" w:hAnsi="Times New Roman"/>
          <w:sz w:val="28"/>
        </w:rPr>
        <w:t xml:space="preserve"> (ТК)</w:t>
      </w:r>
      <w:r w:rsidRPr="00FE7430">
        <w:rPr>
          <w:rFonts w:ascii="Times New Roman" w:hAnsi="Times New Roman"/>
          <w:sz w:val="28"/>
        </w:rPr>
        <w:t>:</w:t>
      </w:r>
    </w:p>
    <w:p w14:paraId="62469F93" w14:textId="77777777" w:rsidR="00E56714" w:rsidRDefault="00E56714" w:rsidP="00E56714">
      <w:pPr>
        <w:spacing w:after="0" w:line="240" w:lineRule="auto"/>
        <w:ind w:right="-56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устные ответы на занятиях;</w:t>
      </w:r>
    </w:p>
    <w:p w14:paraId="4A64BCF8" w14:textId="77777777" w:rsidR="00E56714" w:rsidRDefault="00E56714" w:rsidP="00E56714">
      <w:pPr>
        <w:spacing w:after="0" w:line="240" w:lineRule="auto"/>
        <w:ind w:right="-56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r>
        <w:rPr>
          <w:rFonts w:ascii="Times New Roman" w:hAnsi="Times New Roman"/>
          <w:bCs/>
          <w:sz w:val="28"/>
          <w:szCs w:val="28"/>
          <w:lang w:eastAsia="x-none"/>
        </w:rPr>
        <w:t>выполнение тестов по некоторым темам дисциплины;</w:t>
      </w:r>
    </w:p>
    <w:p w14:paraId="15B24585" w14:textId="77777777" w:rsidR="00E56714" w:rsidRDefault="00E56714" w:rsidP="00E56714">
      <w:pPr>
        <w:spacing w:after="0" w:line="240" w:lineRule="auto"/>
        <w:ind w:right="-56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выполнение разделов бизнес-плана</w:t>
      </w:r>
      <w:r w:rsidRPr="00FE7430">
        <w:rPr>
          <w:rFonts w:ascii="Times New Roman" w:hAnsi="Times New Roman"/>
          <w:sz w:val="28"/>
        </w:rPr>
        <w:t>;</w:t>
      </w:r>
    </w:p>
    <w:p w14:paraId="7321C778" w14:textId="77777777" w:rsidR="00E56714" w:rsidRDefault="00E56714" w:rsidP="00E56714">
      <w:pPr>
        <w:spacing w:after="0" w:line="240" w:lineRule="auto"/>
        <w:ind w:right="-568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2)</w:t>
      </w:r>
      <w:r w:rsidRPr="00D23FE0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результатов промежуточной аттестации (ПА):</w:t>
      </w:r>
    </w:p>
    <w:p w14:paraId="71EE43B9" w14:textId="77777777" w:rsidR="00E56714" w:rsidRDefault="00E56714" w:rsidP="00E56714">
      <w:pPr>
        <w:spacing w:after="0" w:line="240" w:lineRule="auto"/>
        <w:ind w:right="-56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защита бизнес-плана (в виде презентации).</w:t>
      </w:r>
    </w:p>
    <w:p w14:paraId="5CA8F73B" w14:textId="77777777" w:rsidR="00E56714" w:rsidRDefault="00E56714" w:rsidP="00D21F67">
      <w:pPr>
        <w:tabs>
          <w:tab w:val="left" w:pos="100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59218958" w14:textId="77777777" w:rsidR="00E56714" w:rsidRDefault="00E56714" w:rsidP="00D21F67">
      <w:pPr>
        <w:tabs>
          <w:tab w:val="left" w:pos="100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69ED8EC" w14:textId="77777777" w:rsidR="00E56714" w:rsidRPr="00E56714" w:rsidRDefault="00E56714" w:rsidP="00E56714">
      <w:pPr>
        <w:tabs>
          <w:tab w:val="left" w:pos="100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567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ВОПРОСОВ</w:t>
      </w:r>
    </w:p>
    <w:p w14:paraId="46F4BB69" w14:textId="77777777" w:rsidR="00E56714" w:rsidRPr="00E56714" w:rsidRDefault="00E56714" w:rsidP="00E56714">
      <w:pPr>
        <w:pStyle w:val="a4"/>
        <w:tabs>
          <w:tab w:val="left" w:pos="1007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E56714">
        <w:rPr>
          <w:rFonts w:ascii="Times New Roman" w:hAnsi="Times New Roman"/>
          <w:b/>
          <w:sz w:val="28"/>
          <w:szCs w:val="28"/>
        </w:rPr>
        <w:t>для проведения промежуточной аттестации в форме дифференцированного зачета (комплексного)</w:t>
      </w:r>
    </w:p>
    <w:p w14:paraId="35C697B7" w14:textId="77777777" w:rsidR="00D21F67" w:rsidRPr="00D21F67" w:rsidRDefault="00D21F67" w:rsidP="00D21F67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F67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Сущность предпринимательства</w:t>
      </w:r>
    </w:p>
    <w:p w14:paraId="1EB728E4" w14:textId="77777777" w:rsidR="00D21F67" w:rsidRPr="00D21F67" w:rsidRDefault="00D21F67" w:rsidP="00D21F67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F6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Объекты и цели предпринимательства</w:t>
      </w:r>
    </w:p>
    <w:p w14:paraId="73A86B65" w14:textId="77777777" w:rsidR="00D21F67" w:rsidRPr="00D21F67" w:rsidRDefault="00D21F67" w:rsidP="00D21F67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F67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предпринимательства</w:t>
      </w:r>
    </w:p>
    <w:p w14:paraId="1F2D0737" w14:textId="77777777" w:rsidR="00D21F67" w:rsidRPr="00E71582" w:rsidRDefault="00D21F67" w:rsidP="00E71582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F67">
        <w:rPr>
          <w:rFonts w:ascii="Times New Roman" w:eastAsia="Times New Roman" w:hAnsi="Times New Roman" w:cs="Times New Roman"/>
          <w:sz w:val="24"/>
          <w:szCs w:val="24"/>
          <w:lang w:eastAsia="ru-RU"/>
        </w:rPr>
        <w:t>Сферы предпринимательства</w:t>
      </w:r>
    </w:p>
    <w:p w14:paraId="1D7A96D5" w14:textId="77777777" w:rsidR="00D21F67" w:rsidRPr="00D21F67" w:rsidRDefault="00E71582" w:rsidP="00D21F67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Организационные формы предпринимательской деятельности</w:t>
      </w:r>
    </w:p>
    <w:p w14:paraId="02F938A8" w14:textId="77777777" w:rsidR="00D21F67" w:rsidRPr="00D21F67" w:rsidRDefault="00D21F67" w:rsidP="00D21F67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F67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Цели бизнес-плана</w:t>
      </w:r>
    </w:p>
    <w:p w14:paraId="2DFF3F41" w14:textId="77777777" w:rsidR="00D21F67" w:rsidRPr="00D21F67" w:rsidRDefault="00D21F67" w:rsidP="00D21F67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F6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 бизнес-планирования</w:t>
      </w:r>
    </w:p>
    <w:p w14:paraId="342A5943" w14:textId="77777777" w:rsidR="00D21F67" w:rsidRPr="00D21F67" w:rsidRDefault="00D21F67" w:rsidP="00D21F67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F67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Классификация бизнес-идей</w:t>
      </w:r>
    </w:p>
    <w:p w14:paraId="57AF361B" w14:textId="77777777" w:rsidR="00D21F67" w:rsidRPr="00D21F67" w:rsidRDefault="00D21F67" w:rsidP="00D21F67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F67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генерирования бизнес-идеи</w:t>
      </w:r>
    </w:p>
    <w:p w14:paraId="77BB90AF" w14:textId="77777777" w:rsidR="00D21F67" w:rsidRPr="00D21F67" w:rsidRDefault="00D21F67" w:rsidP="00D21F67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F6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Методы оценки реализуемости бизнес-идеи</w:t>
      </w:r>
    </w:p>
    <w:p w14:paraId="71AA7279" w14:textId="77777777" w:rsidR="00D21F67" w:rsidRPr="00D21F67" w:rsidRDefault="00E71582" w:rsidP="00D21F67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Характеристика услуг и продукта</w:t>
      </w:r>
    </w:p>
    <w:p w14:paraId="32F67130" w14:textId="77777777" w:rsidR="00D21F67" w:rsidRPr="00D21F67" w:rsidRDefault="00D21F67" w:rsidP="00D21F67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F67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Классификация целевой аудитории</w:t>
      </w:r>
    </w:p>
    <w:p w14:paraId="33610133" w14:textId="77777777" w:rsidR="00D21F67" w:rsidRPr="00D21F67" w:rsidRDefault="00D21F67" w:rsidP="00D21F67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F6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Признаки целевой аудитории</w:t>
      </w:r>
    </w:p>
    <w:p w14:paraId="2B77D54C" w14:textId="77777777" w:rsidR="00D21F67" w:rsidRPr="00D21F67" w:rsidRDefault="00D21F67" w:rsidP="00D21F67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F67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Типы целевых аудиторий</w:t>
      </w:r>
    </w:p>
    <w:p w14:paraId="2F3EA14C" w14:textId="77777777" w:rsidR="00D21F67" w:rsidRPr="00D21F67" w:rsidRDefault="00D21F67" w:rsidP="00D21F67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F67">
        <w:rPr>
          <w:rFonts w:ascii="Times New Roman" w:eastAsia="Times New Roman" w:hAnsi="Times New Roman" w:cs="Times New Roman"/>
          <w:sz w:val="24"/>
          <w:szCs w:val="24"/>
          <w:lang w:eastAsia="ru-RU"/>
        </w:rPr>
        <w:t>Бизнес-модели взаимодействия бизнеса</w:t>
      </w:r>
    </w:p>
    <w:p w14:paraId="10BEAE8A" w14:textId="77777777" w:rsidR="00D21F67" w:rsidRPr="00D21F67" w:rsidRDefault="00D21F67" w:rsidP="00D21F67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F67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Характеристики портрета потенциального клиента</w:t>
      </w:r>
    </w:p>
    <w:p w14:paraId="7E3A9402" w14:textId="77777777" w:rsidR="00D21F67" w:rsidRPr="00D21F67" w:rsidRDefault="00D21F67" w:rsidP="00D21F67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F67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Источники формирования портрета потребителя</w:t>
      </w:r>
    </w:p>
    <w:p w14:paraId="284D138E" w14:textId="77777777" w:rsidR="00D21F67" w:rsidRPr="00D21F67" w:rsidRDefault="00D21F67" w:rsidP="00D21F67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F67">
        <w:rPr>
          <w:rFonts w:ascii="Times New Roman" w:eastAsia="Times New Roman" w:hAnsi="Times New Roman" w:cs="Times New Roman"/>
          <w:sz w:val="24"/>
          <w:szCs w:val="24"/>
          <w:lang w:eastAsia="ru-RU"/>
        </w:rPr>
        <w:t>Сегментация по методике Шеррингтона 5W</w:t>
      </w:r>
    </w:p>
    <w:p w14:paraId="2FF3E7C2" w14:textId="77777777" w:rsidR="00D21F67" w:rsidRPr="00D21F67" w:rsidRDefault="00D21F67" w:rsidP="00D21F67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F67">
        <w:rPr>
          <w:rFonts w:ascii="Times New Roman" w:eastAsia="Times New Roman" w:hAnsi="Times New Roman" w:cs="Times New Roman"/>
          <w:sz w:val="24"/>
          <w:szCs w:val="24"/>
          <w:lang w:eastAsia="ru-RU"/>
        </w:rPr>
        <w:t>SWOT-анализ как основа для выбора маркетинговой стратегии</w:t>
      </w:r>
    </w:p>
    <w:p w14:paraId="3B0EC7A8" w14:textId="77777777" w:rsidR="00D21F67" w:rsidRPr="00D21F67" w:rsidRDefault="00D21F67" w:rsidP="00D21F67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F67">
        <w:rPr>
          <w:rFonts w:ascii="Times New Roman" w:eastAsia="Times New Roman" w:hAnsi="Times New Roman" w:cs="Times New Roman"/>
          <w:sz w:val="24"/>
          <w:szCs w:val="24"/>
          <w:lang w:eastAsia="ru-RU"/>
        </w:rPr>
        <w:t>PEST-анализ как инструмент анализа макрофакторов</w:t>
      </w:r>
    </w:p>
    <w:p w14:paraId="410E4B21" w14:textId="77777777" w:rsidR="00D21F67" w:rsidRPr="00D21F67" w:rsidRDefault="00D21F67" w:rsidP="00D21F67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F67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Стратегии маркетинга: виды и группы</w:t>
      </w:r>
    </w:p>
    <w:p w14:paraId="5C64F552" w14:textId="77777777" w:rsidR="00D21F67" w:rsidRPr="00D21F67" w:rsidRDefault="00D21F67" w:rsidP="00D21F67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F67">
        <w:rPr>
          <w:rFonts w:ascii="Times New Roman" w:eastAsia="Times New Roman" w:hAnsi="Times New Roman" w:cs="Times New Roman"/>
          <w:sz w:val="24"/>
          <w:szCs w:val="24"/>
          <w:lang w:eastAsia="ru-RU"/>
        </w:rPr>
        <w:t>Сегментация клиентов по целевым рынкам</w:t>
      </w:r>
    </w:p>
    <w:p w14:paraId="28243DCE" w14:textId="77777777" w:rsidR="00D21F67" w:rsidRPr="00D21F67" w:rsidRDefault="00D21F67" w:rsidP="00D21F67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F67">
        <w:rPr>
          <w:rFonts w:ascii="Times New Roman" w:eastAsia="Times New Roman" w:hAnsi="Times New Roman" w:cs="Times New Roman"/>
          <w:sz w:val="24"/>
          <w:szCs w:val="24"/>
          <w:lang w:eastAsia="ru-RU"/>
        </w:rPr>
        <w:t>Жизненный цикл продукта</w:t>
      </w:r>
    </w:p>
    <w:p w14:paraId="1163DAB6" w14:textId="77777777" w:rsidR="00D21F67" w:rsidRPr="00D21F67" w:rsidRDefault="00D21F67" w:rsidP="00D21F67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F67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Модель концепции 4Р маркетинга</w:t>
      </w:r>
    </w:p>
    <w:p w14:paraId="3ECA278C" w14:textId="77777777" w:rsidR="00D21F67" w:rsidRPr="00D21F67" w:rsidRDefault="00D21F67" w:rsidP="00D21F67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F67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Сущность и виды рекламы</w:t>
      </w:r>
    </w:p>
    <w:p w14:paraId="6C5BFEDF" w14:textId="77777777" w:rsidR="00D21F67" w:rsidRPr="00D21F67" w:rsidRDefault="00D21F67" w:rsidP="00D21F67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F6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Рекламные стратегии</w:t>
      </w:r>
    </w:p>
    <w:p w14:paraId="204DA920" w14:textId="77777777" w:rsidR="00D21F67" w:rsidRPr="00D21F67" w:rsidRDefault="00D21F67" w:rsidP="00D21F67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F67">
        <w:rPr>
          <w:rFonts w:ascii="Times New Roman" w:eastAsia="Times New Roman" w:hAnsi="Times New Roman" w:cs="Times New Roman"/>
          <w:sz w:val="24"/>
          <w:szCs w:val="24"/>
          <w:lang w:eastAsia="ru-RU"/>
        </w:rPr>
        <w:t>Эффективность рекламных мероприятий в отношении целевых аудиторий</w:t>
      </w:r>
    </w:p>
    <w:p w14:paraId="5E5DEAB1" w14:textId="77777777" w:rsidR="00D21F67" w:rsidRDefault="00D21F67" w:rsidP="00D21F67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F6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 на практике рекламных моделей</w:t>
      </w:r>
    </w:p>
    <w:p w14:paraId="54017FBC" w14:textId="77777777" w:rsidR="00E71582" w:rsidRPr="00D21F67" w:rsidRDefault="00E71582" w:rsidP="00E71582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F67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Классификация бизнес-процессов в организации</w:t>
      </w:r>
    </w:p>
    <w:p w14:paraId="588E3DAA" w14:textId="77777777" w:rsidR="00E71582" w:rsidRPr="00D21F67" w:rsidRDefault="00E71582" w:rsidP="00E71582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F67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Модели выделения бизнес-процессо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</w:p>
    <w:p w14:paraId="63E091F3" w14:textId="77777777" w:rsidR="00E71582" w:rsidRDefault="00E71582" w:rsidP="00E71582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F67">
        <w:rPr>
          <w:rFonts w:ascii="Times New Roman" w:eastAsia="Times New Roman" w:hAnsi="Times New Roman" w:cs="Times New Roman"/>
          <w:sz w:val="24"/>
          <w:szCs w:val="24"/>
          <w:lang w:eastAsia="ru-RU"/>
        </w:rPr>
        <w:t>Ключевые показатели бизнес-процессов</w:t>
      </w:r>
    </w:p>
    <w:p w14:paraId="394C0666" w14:textId="77777777" w:rsidR="00E71582" w:rsidRDefault="00E71582" w:rsidP="00E71582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Диаграмма Гантта</w:t>
      </w:r>
    </w:p>
    <w:p w14:paraId="349E38D8" w14:textId="77777777" w:rsidR="00E71582" w:rsidRDefault="00E71582" w:rsidP="00E71582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Организационно-правовые формы предпринимательской деятельности</w:t>
      </w:r>
    </w:p>
    <w:p w14:paraId="34F77C61" w14:textId="77777777" w:rsidR="00E71582" w:rsidRPr="00D21F67" w:rsidRDefault="00E71582" w:rsidP="00E71582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Налогообложение предпринимательской деятельности</w:t>
      </w:r>
    </w:p>
    <w:p w14:paraId="156B5AC6" w14:textId="77777777" w:rsidR="00D21F67" w:rsidRPr="00E71582" w:rsidRDefault="00D21F67" w:rsidP="00E71582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1582">
        <w:rPr>
          <w:rFonts w:ascii="Times New Roman" w:eastAsia="Times New Roman" w:hAnsi="Times New Roman" w:cs="Times New Roman"/>
          <w:sz w:val="24"/>
          <w:szCs w:val="24"/>
          <w:lang w:eastAsia="ru-RU"/>
        </w:rPr>
        <w:t>Риски предпринимателя, их виды</w:t>
      </w:r>
    </w:p>
    <w:p w14:paraId="528626FC" w14:textId="77777777" w:rsidR="00D21F67" w:rsidRPr="00D21F67" w:rsidRDefault="00D21F67" w:rsidP="00D21F67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F67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Модели калькуляции расходов</w:t>
      </w:r>
    </w:p>
    <w:p w14:paraId="7F926F34" w14:textId="77777777" w:rsidR="00D21F67" w:rsidRPr="00D21F67" w:rsidRDefault="00D21F67" w:rsidP="00D21F67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F67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Модели или методы ценообразования</w:t>
      </w:r>
    </w:p>
    <w:p w14:paraId="2FC1200B" w14:textId="77777777" w:rsidR="00D21F67" w:rsidRPr="00D21F67" w:rsidRDefault="00D21F67" w:rsidP="00D21F67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F6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бюджета доходов и расходов</w:t>
      </w:r>
    </w:p>
    <w:p w14:paraId="1EF70D1B" w14:textId="77777777" w:rsidR="00D21F67" w:rsidRPr="00D21F67" w:rsidRDefault="00D21F67" w:rsidP="00D21F67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F6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бюджета движения денежных средств.</w:t>
      </w:r>
    </w:p>
    <w:p w14:paraId="06BE86C0" w14:textId="77777777" w:rsidR="00D21F67" w:rsidRPr="00D21F67" w:rsidRDefault="00D21F67" w:rsidP="00D21F67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F6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 экономических показателей (PP, DPP, NPV, IRR, IP)</w:t>
      </w:r>
    </w:p>
    <w:p w14:paraId="5644213B" w14:textId="77777777" w:rsidR="00D21F67" w:rsidRPr="00D21F67" w:rsidRDefault="00D21F67" w:rsidP="00D21F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EBBB817" w14:textId="77777777" w:rsidR="00D21F67" w:rsidRPr="00D21F67" w:rsidRDefault="00D21F67" w:rsidP="00F90258">
      <w:pPr>
        <w:tabs>
          <w:tab w:val="left" w:pos="100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21F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Оценочные средства для проведения промежуточной аттестации</w:t>
      </w:r>
    </w:p>
    <w:p w14:paraId="52921429" w14:textId="77777777" w:rsidR="00D21F67" w:rsidRPr="00D21F67" w:rsidRDefault="00D21F67" w:rsidP="00F90258">
      <w:pPr>
        <w:tabs>
          <w:tab w:val="left" w:pos="1007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21F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Критерии оценки качества и полноты описания бизнес-плана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7"/>
        <w:gridCol w:w="7191"/>
      </w:tblGrid>
      <w:tr w:rsidR="00D21F67" w:rsidRPr="00D21F67" w14:paraId="0AB9F530" w14:textId="77777777" w:rsidTr="00FF3048">
        <w:tc>
          <w:tcPr>
            <w:tcW w:w="2437" w:type="dxa"/>
            <w:vMerge w:val="restart"/>
            <w:vAlign w:val="center"/>
          </w:tcPr>
          <w:p w14:paraId="491C3F83" w14:textId="77777777" w:rsidR="00D21F67" w:rsidRPr="00D21F67" w:rsidRDefault="00D21F67" w:rsidP="00D21F67">
            <w:pPr>
              <w:tabs>
                <w:tab w:val="left" w:pos="100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21F67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Отлично</w:t>
            </w:r>
          </w:p>
        </w:tc>
        <w:tc>
          <w:tcPr>
            <w:tcW w:w="7191" w:type="dxa"/>
          </w:tcPr>
          <w:p w14:paraId="5BBD5D87" w14:textId="77777777" w:rsidR="00D21F67" w:rsidRPr="00D21F67" w:rsidRDefault="00D21F67" w:rsidP="00D21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четкой и понятной форме отражена основная концепция проекта, его конкурентные преимущества и особенности, сформирована концепция бизнес-идеи, дано описание продукта (услуги), представлена информация о юридической форме бизнеса</w:t>
            </w:r>
          </w:p>
        </w:tc>
      </w:tr>
      <w:tr w:rsidR="00D21F67" w:rsidRPr="00D21F67" w14:paraId="3C229013" w14:textId="77777777" w:rsidTr="00FF3048">
        <w:tc>
          <w:tcPr>
            <w:tcW w:w="2437" w:type="dxa"/>
            <w:vMerge/>
            <w:vAlign w:val="center"/>
          </w:tcPr>
          <w:p w14:paraId="1AFFF08E" w14:textId="77777777" w:rsidR="00D21F67" w:rsidRPr="00D21F67" w:rsidRDefault="00D21F67" w:rsidP="00D21F67">
            <w:pPr>
              <w:tabs>
                <w:tab w:val="left" w:pos="100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7191" w:type="dxa"/>
          </w:tcPr>
          <w:p w14:paraId="67BC4150" w14:textId="77777777" w:rsidR="00D21F67" w:rsidRPr="00D21F67" w:rsidRDefault="00D21F67" w:rsidP="00D21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Приведены общие рекомендации по реализации </w:t>
            </w:r>
            <w:r w:rsidRPr="00D2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бизнес-плана </w:t>
            </w:r>
            <w:r w:rsidRPr="00D21F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+</w:t>
            </w:r>
            <w:r w:rsidRPr="00D2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определена потребность в персонале </w:t>
            </w:r>
            <w:r w:rsidRPr="00D21F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+ </w:t>
            </w:r>
            <w:r w:rsidRPr="00D2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разработан детальный план по устойчивому развитию бизнеса, с указанием сроков и необходимых ресурсов </w:t>
            </w:r>
            <w:r w:rsidRPr="00D21F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D2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рассмотрены риски реализации бизнес-плана</w:t>
            </w:r>
          </w:p>
        </w:tc>
      </w:tr>
      <w:tr w:rsidR="00D21F67" w:rsidRPr="00D21F67" w14:paraId="20E0C35B" w14:textId="77777777" w:rsidTr="00FF3048">
        <w:tc>
          <w:tcPr>
            <w:tcW w:w="2437" w:type="dxa"/>
            <w:vMerge/>
            <w:vAlign w:val="center"/>
          </w:tcPr>
          <w:p w14:paraId="14FE05F7" w14:textId="77777777" w:rsidR="00D21F67" w:rsidRPr="00D21F67" w:rsidRDefault="00D21F67" w:rsidP="00D21F67">
            <w:pPr>
              <w:tabs>
                <w:tab w:val="left" w:pos="100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7191" w:type="dxa"/>
          </w:tcPr>
          <w:p w14:paraId="70379F22" w14:textId="77777777" w:rsidR="00D21F67" w:rsidRPr="00D21F67" w:rsidRDefault="00D21F67" w:rsidP="00D21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Определены потенциальные потребители, выделена целевая группа потребителей, учтены тенденции развития отрасли и сферы деятельности, представлено описание конкурентов, проведен сравнительный анализ цен на подобный продукт/услугу, рассчитан потенциальный объем продаж в количественном и стоимостном выражении </w:t>
            </w:r>
            <w:r w:rsidRPr="00D21F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+</w:t>
            </w:r>
            <w:r w:rsidRPr="00D2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выбрана и обоснована методика установления цены продукта/услуги </w:t>
            </w:r>
            <w:r w:rsidRPr="00D21F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D2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представлено обоснование скидок для определенных групп потребителей</w:t>
            </w:r>
            <w:r w:rsidRPr="00D21F67">
              <w:rPr>
                <w:rFonts w:ascii="Arial" w:eastAsia="Times New Roman" w:hAnsi="Arial" w:cs="Arial"/>
                <w:sz w:val="30"/>
                <w:szCs w:val="30"/>
                <w:lang w:eastAsia="ru-RU"/>
              </w:rPr>
              <w:t xml:space="preserve"> </w:t>
            </w:r>
          </w:p>
        </w:tc>
      </w:tr>
      <w:tr w:rsidR="00D21F67" w:rsidRPr="00D21F67" w14:paraId="1AD943E2" w14:textId="77777777" w:rsidTr="00FF3048">
        <w:tc>
          <w:tcPr>
            <w:tcW w:w="2437" w:type="dxa"/>
            <w:vMerge/>
            <w:vAlign w:val="center"/>
          </w:tcPr>
          <w:p w14:paraId="69B33207" w14:textId="77777777" w:rsidR="00D21F67" w:rsidRPr="00D21F67" w:rsidRDefault="00D21F67" w:rsidP="00D21F67">
            <w:pPr>
              <w:tabs>
                <w:tab w:val="left" w:pos="100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7191" w:type="dxa"/>
          </w:tcPr>
          <w:p w14:paraId="1A932AAF" w14:textId="77777777" w:rsidR="00D21F67" w:rsidRPr="00D21F67" w:rsidRDefault="00D21F67" w:rsidP="00D21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Определены источники формирования капитала </w:t>
            </w:r>
            <w:r w:rsidRPr="00D21F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+</w:t>
            </w:r>
            <w:r w:rsidRPr="00D2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обоснована производственная цепочка </w:t>
            </w:r>
            <w:r w:rsidRPr="00D21F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 </w:t>
            </w:r>
            <w:r w:rsidRPr="00D2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определена потребность в ресурсах. Определено необходимое количество сотрудников, их состав, их компетенции и навыки + сформировано штатное расписание </w:t>
            </w:r>
            <w:r w:rsidRPr="00D21F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 </w:t>
            </w:r>
            <w:r w:rsidRPr="00D2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 фонд оплаты труда и разработана система мотивации труда.</w:t>
            </w:r>
          </w:p>
        </w:tc>
      </w:tr>
      <w:tr w:rsidR="00D21F67" w:rsidRPr="00D21F67" w14:paraId="01C3673A" w14:textId="77777777" w:rsidTr="00FF3048">
        <w:tc>
          <w:tcPr>
            <w:tcW w:w="2437" w:type="dxa"/>
            <w:vMerge/>
            <w:vAlign w:val="center"/>
          </w:tcPr>
          <w:p w14:paraId="1C0DF372" w14:textId="77777777" w:rsidR="00D21F67" w:rsidRPr="00D21F67" w:rsidRDefault="00D21F67" w:rsidP="00D21F67">
            <w:pPr>
              <w:tabs>
                <w:tab w:val="left" w:pos="100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7191" w:type="dxa"/>
          </w:tcPr>
          <w:p w14:paraId="5E4114AF" w14:textId="77777777" w:rsidR="00D21F67" w:rsidRPr="00D21F67" w:rsidRDefault="00D21F67" w:rsidP="00D21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Представлено описание продукта или услуги с учетом ассортимента, их качеств и свойств </w:t>
            </w:r>
            <w:r w:rsidRPr="00D21F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+</w:t>
            </w:r>
            <w:r w:rsidRPr="00D2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представлены особенности дизайна </w:t>
            </w:r>
            <w:r w:rsidRPr="00D21F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D2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отличительные и специфические характеристики продукта/услуги. Представлено описание характеристик месторасположения производства или продажи продукта/услуги. Представлено описание каналов распределения продукции </w:t>
            </w:r>
            <w:r w:rsidRPr="00D21F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D2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представлено обоснование методов реализации продукции/услуги. Представлено описание используемых видов продвижения продукции/услуги. Представлено описание и обоснование методов продвижения продукта/услуги </w:t>
            </w:r>
            <w:r w:rsidRPr="00D21F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D2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представлено обоснование затрат на продвижение продукта/услуги </w:t>
            </w:r>
            <w:r w:rsidRPr="00D21F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+ </w:t>
            </w:r>
            <w:r w:rsidRPr="00D2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сформулирован план </w:t>
            </w:r>
            <w:r w:rsidRPr="00D2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проведения маркетингового исследования </w:t>
            </w:r>
            <w:r w:rsidRPr="00D21F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D2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обоснованы и применены инструменты маркетингового исследования</w:t>
            </w:r>
          </w:p>
        </w:tc>
      </w:tr>
      <w:tr w:rsidR="00D21F67" w:rsidRPr="00D21F67" w14:paraId="378CF275" w14:textId="77777777" w:rsidTr="00FF3048">
        <w:tc>
          <w:tcPr>
            <w:tcW w:w="2437" w:type="dxa"/>
            <w:vMerge/>
            <w:vAlign w:val="center"/>
          </w:tcPr>
          <w:p w14:paraId="405BD3E4" w14:textId="77777777" w:rsidR="00D21F67" w:rsidRPr="00D21F67" w:rsidRDefault="00D21F67" w:rsidP="00D21F67">
            <w:pPr>
              <w:tabs>
                <w:tab w:val="left" w:pos="100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7191" w:type="dxa"/>
          </w:tcPr>
          <w:p w14:paraId="1DDCB809" w14:textId="77777777" w:rsidR="00D21F67" w:rsidRPr="00D21F67" w:rsidRDefault="00D21F67" w:rsidP="00D21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Представлены затраты на единицу продукции/услуги, произведен расчет фонда оплаты труда и отчислений во внебюджетные фонды, косвенных затрат </w:t>
            </w:r>
            <w:r w:rsidRPr="00D21F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+ </w:t>
            </w:r>
            <w:r w:rsidRPr="00D2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представлено обоснование всех видов затрат </w:t>
            </w:r>
            <w:r w:rsidRPr="00D21F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D2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определена методика расчета себестоимости продукта/услуги. Представлен прогноз доходов и расходов, рассчитаны доходы от продаж, калькуляция себестоимости, рассчитана валовая прибыль и налоги + представлено обоснование прогнозных величин доходов и расходов </w:t>
            </w:r>
            <w:r w:rsidRPr="00D21F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D2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рассчитана прибыльность предприятия (проекта) после учета всех расходов.</w:t>
            </w:r>
            <w:r w:rsidRPr="00D21F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2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Представлен план движения денежных средств </w:t>
            </w:r>
            <w:r w:rsidRPr="00D21F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+</w:t>
            </w:r>
            <w:r w:rsidRPr="00D2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приведены пояснения по расчету денежных потоков </w:t>
            </w:r>
            <w:r w:rsidRPr="00D21F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D2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сделаны выводы о необходимости (отсутствии необходимости) привлечения дополнительных средств для финансирования проектов. Приведена необходимая величина стартового капитала </w:t>
            </w:r>
            <w:r w:rsidRPr="00D21F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+</w:t>
            </w:r>
            <w:r w:rsidRPr="00D2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приведен расчет и полное обоснование величины стартового капитала. Произведен верный расчет экономических показателей (PP, DPP, NPV, IRR, IP).</w:t>
            </w:r>
          </w:p>
        </w:tc>
      </w:tr>
      <w:tr w:rsidR="00D21F67" w:rsidRPr="00D21F67" w14:paraId="579D4070" w14:textId="77777777" w:rsidTr="00FF3048">
        <w:tc>
          <w:tcPr>
            <w:tcW w:w="2437" w:type="dxa"/>
            <w:vMerge w:val="restart"/>
            <w:vAlign w:val="center"/>
          </w:tcPr>
          <w:p w14:paraId="353E4D65" w14:textId="77777777" w:rsidR="00D21F67" w:rsidRPr="00D21F67" w:rsidRDefault="00D21F67" w:rsidP="00D21F67">
            <w:pPr>
              <w:tabs>
                <w:tab w:val="left" w:pos="100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21F67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Хорошо</w:t>
            </w:r>
          </w:p>
        </w:tc>
        <w:tc>
          <w:tcPr>
            <w:tcW w:w="7191" w:type="dxa"/>
          </w:tcPr>
          <w:p w14:paraId="322BDBD5" w14:textId="77777777" w:rsidR="00D21F67" w:rsidRPr="00D21F67" w:rsidRDefault="00D21F67" w:rsidP="00D21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четкой и понятной форме отражена основная концепция проекта, его конкурентные преимущества и особенности, сформирована концепция бизнес-идеи, дано описание продукта (услуги)</w:t>
            </w:r>
          </w:p>
        </w:tc>
      </w:tr>
      <w:tr w:rsidR="00D21F67" w:rsidRPr="00D21F67" w14:paraId="1980EB2B" w14:textId="77777777" w:rsidTr="00FF3048">
        <w:tc>
          <w:tcPr>
            <w:tcW w:w="2437" w:type="dxa"/>
            <w:vMerge/>
            <w:vAlign w:val="center"/>
          </w:tcPr>
          <w:p w14:paraId="46BDDC28" w14:textId="77777777" w:rsidR="00D21F67" w:rsidRPr="00D21F67" w:rsidRDefault="00D21F67" w:rsidP="00D21F67">
            <w:pPr>
              <w:tabs>
                <w:tab w:val="left" w:pos="100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7191" w:type="dxa"/>
          </w:tcPr>
          <w:p w14:paraId="7CB3D1B4" w14:textId="77777777" w:rsidR="00D21F67" w:rsidRPr="00D21F67" w:rsidRDefault="00D21F67" w:rsidP="00D21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Приведены общие рекомендации по реализации </w:t>
            </w:r>
            <w:r w:rsidRPr="00D2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бизнес-плана </w:t>
            </w:r>
            <w:r w:rsidRPr="00D21F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+</w:t>
            </w:r>
            <w:r w:rsidRPr="00D2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определена потребность в персонале </w:t>
            </w:r>
            <w:r w:rsidRPr="00D21F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+ </w:t>
            </w:r>
            <w:r w:rsidRPr="00D2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разработан детальный план по устойчивому развитию бизнеса, с указанием сроков и необходимых ресурсов </w:t>
            </w:r>
            <w:r w:rsidRPr="00D21F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ИЛИ</w:t>
            </w:r>
            <w:r w:rsidRPr="00D2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рассмотрены риски реализации бизнес-плана</w:t>
            </w:r>
          </w:p>
        </w:tc>
      </w:tr>
      <w:tr w:rsidR="00D21F67" w:rsidRPr="00D21F67" w14:paraId="024F98F2" w14:textId="77777777" w:rsidTr="00FF3048">
        <w:tc>
          <w:tcPr>
            <w:tcW w:w="2437" w:type="dxa"/>
            <w:vMerge/>
            <w:vAlign w:val="center"/>
          </w:tcPr>
          <w:p w14:paraId="01CA7F01" w14:textId="77777777" w:rsidR="00D21F67" w:rsidRPr="00D21F67" w:rsidRDefault="00D21F67" w:rsidP="00D21F67">
            <w:pPr>
              <w:tabs>
                <w:tab w:val="left" w:pos="100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7191" w:type="dxa"/>
          </w:tcPr>
          <w:p w14:paraId="50770D8C" w14:textId="77777777" w:rsidR="00D21F67" w:rsidRPr="00D21F67" w:rsidRDefault="00D21F67" w:rsidP="00D21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Определены потенциальные потребители, выделена целевая группа потребителей, учтены тенденции развития отрасли и сферы деятельности, представлено описание конкурентов, проведен сравнительный анализ цен на подобный продукт/услугу, рассчитан потенциальный объем продаж в количественном и стоимостном выражении </w:t>
            </w:r>
            <w:r w:rsidRPr="00D21F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+</w:t>
            </w:r>
            <w:r w:rsidRPr="00D2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выбрана и обоснована методика установления цены продукта/услуги </w:t>
            </w:r>
            <w:r w:rsidRPr="00D21F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ИЛИ</w:t>
            </w:r>
            <w:r w:rsidRPr="00D2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представлено обоснование скидок для определенных групп потребителей</w:t>
            </w:r>
          </w:p>
        </w:tc>
      </w:tr>
      <w:tr w:rsidR="00D21F67" w:rsidRPr="00D21F67" w14:paraId="641FE9F2" w14:textId="77777777" w:rsidTr="00FF3048">
        <w:tc>
          <w:tcPr>
            <w:tcW w:w="2437" w:type="dxa"/>
            <w:vMerge/>
            <w:vAlign w:val="center"/>
          </w:tcPr>
          <w:p w14:paraId="42AB214E" w14:textId="77777777" w:rsidR="00D21F67" w:rsidRPr="00D21F67" w:rsidRDefault="00D21F67" w:rsidP="00D21F67">
            <w:pPr>
              <w:tabs>
                <w:tab w:val="left" w:pos="100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7191" w:type="dxa"/>
          </w:tcPr>
          <w:p w14:paraId="3A297951" w14:textId="77777777" w:rsidR="00D21F67" w:rsidRPr="00D21F67" w:rsidRDefault="00D21F67" w:rsidP="00D21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Определены источники формирования капитала </w:t>
            </w:r>
            <w:r w:rsidRPr="00D21F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+</w:t>
            </w:r>
            <w:r w:rsidRPr="00D2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обоснована производственная цепочка </w:t>
            </w:r>
            <w:r w:rsidRPr="00D21F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ИЛИ </w:t>
            </w:r>
            <w:r w:rsidRPr="00D2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определена потребность в ресурсах. Определено необходимое количество сотрудников, их состав, их компетенции и навыки + сформировано штатное расписание </w:t>
            </w:r>
            <w:r w:rsidRPr="00D21F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ИЛИ </w:t>
            </w:r>
            <w:r w:rsidRPr="00D2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 фонд оплаты труда и разработана система мотивации труда.</w:t>
            </w:r>
          </w:p>
        </w:tc>
      </w:tr>
      <w:tr w:rsidR="00D21F67" w:rsidRPr="00D21F67" w14:paraId="3007506C" w14:textId="77777777" w:rsidTr="00FF3048">
        <w:tc>
          <w:tcPr>
            <w:tcW w:w="2437" w:type="dxa"/>
            <w:vMerge/>
            <w:vAlign w:val="center"/>
          </w:tcPr>
          <w:p w14:paraId="375EDABB" w14:textId="77777777" w:rsidR="00D21F67" w:rsidRPr="00D21F67" w:rsidRDefault="00D21F67" w:rsidP="00D21F67">
            <w:pPr>
              <w:tabs>
                <w:tab w:val="left" w:pos="100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7191" w:type="dxa"/>
          </w:tcPr>
          <w:p w14:paraId="4CFA0E66" w14:textId="77777777" w:rsidR="00D21F67" w:rsidRPr="00D21F67" w:rsidRDefault="00D21F67" w:rsidP="00D21F67">
            <w:pPr>
              <w:tabs>
                <w:tab w:val="left" w:pos="100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2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Представлено описание продукта или услуги с учетом ассортимента, их качеств и свойств </w:t>
            </w:r>
            <w:r w:rsidRPr="00D21F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+</w:t>
            </w:r>
            <w:r w:rsidRPr="00D2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представлены особенности дизайна </w:t>
            </w:r>
            <w:r w:rsidRPr="00D21F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ИЛИ</w:t>
            </w:r>
            <w:r w:rsidRPr="00D2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отличительные и специфические характеристики продукта/услуги. Представлено описание характеристик месторасположения производства или продажи продукта/услуги. Представлено описание каналов распределения продукции </w:t>
            </w:r>
            <w:r w:rsidRPr="00D21F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ИЛИ</w:t>
            </w:r>
            <w:r w:rsidRPr="00D2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представлено обоснование методов реализации продукции/услуги. Представлено описание используемых видов продвижения продукции/услуги. Представлено описание и обоснование методов продвижения продукта (услуги) </w:t>
            </w:r>
            <w:r w:rsidRPr="00D21F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ИЛИ</w:t>
            </w:r>
            <w:r w:rsidRPr="00D2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представлено обоснование затрат на продвижение продукта/услуги </w:t>
            </w:r>
            <w:r w:rsidRPr="00D21F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+ </w:t>
            </w:r>
            <w:r w:rsidRPr="00D2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сформулирован план проведения маркетингового исследования </w:t>
            </w:r>
            <w:r w:rsidRPr="00D21F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ИЛИ</w:t>
            </w:r>
            <w:r w:rsidRPr="00D2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обоснованы и применены инструменты маркетингового исследования</w:t>
            </w:r>
          </w:p>
        </w:tc>
      </w:tr>
      <w:tr w:rsidR="00D21F67" w:rsidRPr="00D21F67" w14:paraId="171D9FBF" w14:textId="77777777" w:rsidTr="00FF3048">
        <w:tc>
          <w:tcPr>
            <w:tcW w:w="2437" w:type="dxa"/>
            <w:vMerge/>
            <w:vAlign w:val="center"/>
          </w:tcPr>
          <w:p w14:paraId="23A51242" w14:textId="77777777" w:rsidR="00D21F67" w:rsidRPr="00D21F67" w:rsidRDefault="00D21F67" w:rsidP="00D21F67">
            <w:pPr>
              <w:tabs>
                <w:tab w:val="left" w:pos="100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7191" w:type="dxa"/>
          </w:tcPr>
          <w:p w14:paraId="0EBA2B59" w14:textId="77777777" w:rsidR="00D21F67" w:rsidRPr="00D21F67" w:rsidRDefault="00D21F67" w:rsidP="00D21F67">
            <w:pPr>
              <w:tabs>
                <w:tab w:val="left" w:pos="100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Представлены затраты на единицу продукции/услуги, произведен расчет фонда оплаты труда и отчислений во внебюджетные фонды, косвенных затрат </w:t>
            </w:r>
            <w:r w:rsidRPr="00D21F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+ </w:t>
            </w:r>
            <w:r w:rsidRPr="00D2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представлено обоснование всех видов затрат </w:t>
            </w:r>
            <w:r w:rsidRPr="00D21F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ИЛИ</w:t>
            </w:r>
            <w:r w:rsidRPr="00D2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определена методика расчета себестоимости продукта/услуги. Представлен прогноз доходов и расходов, рассчитаны доходы от продаж, калькуляция себестоимости, рассчитана валовая прибыль и налоги + представлено обоснование прогнозных величин доходов и расходов </w:t>
            </w:r>
            <w:r w:rsidRPr="00D21F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ИЛИ</w:t>
            </w:r>
            <w:r w:rsidRPr="00D2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рассчитана прибыльность предприятия (проекта) после учета всех расходов.</w:t>
            </w:r>
            <w:r w:rsidRPr="00D21F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2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Представлен план движения денежных средств </w:t>
            </w:r>
            <w:r w:rsidRPr="00D21F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+</w:t>
            </w:r>
            <w:r w:rsidRPr="00D2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приведены пояснения по расчету денежных потоков </w:t>
            </w:r>
            <w:r w:rsidRPr="00D21F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ИЛИ</w:t>
            </w:r>
            <w:r w:rsidRPr="00D2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сделаны выводы о необходимости (отсутствии необходимости) привлечения дополнительных средств для финансирования проектов. Приведена необходимая величина стартового капитала </w:t>
            </w:r>
            <w:r w:rsidRPr="00D21F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+</w:t>
            </w:r>
            <w:r w:rsidRPr="00D2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приведен расчет и полное обоснование величины стартового капитала. Произведен расчет экономических показателей (PP, DPP, NPV, IRR, IP).</w:t>
            </w:r>
          </w:p>
        </w:tc>
      </w:tr>
      <w:tr w:rsidR="00D21F67" w:rsidRPr="00D21F67" w14:paraId="3D2E571C" w14:textId="77777777" w:rsidTr="00FF3048">
        <w:tc>
          <w:tcPr>
            <w:tcW w:w="2437" w:type="dxa"/>
            <w:vMerge w:val="restart"/>
            <w:vAlign w:val="center"/>
          </w:tcPr>
          <w:p w14:paraId="66860E84" w14:textId="77777777" w:rsidR="00D21F67" w:rsidRPr="00D21F67" w:rsidRDefault="00D21F67" w:rsidP="00D21F67">
            <w:pPr>
              <w:tabs>
                <w:tab w:val="left" w:pos="100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21F67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Удовлетворительно</w:t>
            </w:r>
          </w:p>
        </w:tc>
        <w:tc>
          <w:tcPr>
            <w:tcW w:w="7191" w:type="dxa"/>
          </w:tcPr>
          <w:p w14:paraId="3FE7DDA2" w14:textId="77777777" w:rsidR="00D21F67" w:rsidRPr="00D21F67" w:rsidRDefault="00D21F67" w:rsidP="00D21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четкой и понятной форме отражена основная концепция проекта, его конкурентные преимущества и особенности, сформирована концепция бизнес-идеи</w:t>
            </w:r>
          </w:p>
        </w:tc>
      </w:tr>
      <w:tr w:rsidR="00D21F67" w:rsidRPr="00D21F67" w14:paraId="019CE1C6" w14:textId="77777777" w:rsidTr="00FF3048">
        <w:tc>
          <w:tcPr>
            <w:tcW w:w="2437" w:type="dxa"/>
            <w:vMerge/>
            <w:vAlign w:val="center"/>
          </w:tcPr>
          <w:p w14:paraId="35D09D0C" w14:textId="77777777" w:rsidR="00D21F67" w:rsidRPr="00D21F67" w:rsidRDefault="00D21F67" w:rsidP="00D21F67">
            <w:pPr>
              <w:tabs>
                <w:tab w:val="left" w:pos="100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7191" w:type="dxa"/>
          </w:tcPr>
          <w:p w14:paraId="1F25A0F7" w14:textId="77777777" w:rsidR="00D21F67" w:rsidRPr="00D21F67" w:rsidRDefault="00D21F67" w:rsidP="00D21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Приведены общие рекомендации по реализации бизнес-плана </w:t>
            </w:r>
            <w:r w:rsidRPr="00D21F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+</w:t>
            </w:r>
            <w:r w:rsidRPr="00D2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определена потребность в персонале</w:t>
            </w:r>
          </w:p>
        </w:tc>
      </w:tr>
      <w:tr w:rsidR="00D21F67" w:rsidRPr="00D21F67" w14:paraId="14160FC4" w14:textId="77777777" w:rsidTr="00FF3048">
        <w:tc>
          <w:tcPr>
            <w:tcW w:w="2437" w:type="dxa"/>
            <w:vMerge/>
            <w:vAlign w:val="center"/>
          </w:tcPr>
          <w:p w14:paraId="7A8E2BB0" w14:textId="77777777" w:rsidR="00D21F67" w:rsidRPr="00D21F67" w:rsidRDefault="00D21F67" w:rsidP="00D21F67">
            <w:pPr>
              <w:tabs>
                <w:tab w:val="left" w:pos="100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7191" w:type="dxa"/>
          </w:tcPr>
          <w:p w14:paraId="3B2EF913" w14:textId="77777777" w:rsidR="00D21F67" w:rsidRPr="00D21F67" w:rsidRDefault="00D21F67" w:rsidP="00D21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Определены потенциальные потребители, выделена целевая группа потребителей, учтены тенденции развития отрасли и сферы деятельности, представлено описание конкурентов, проведен сравнительный анализ цен на подобный продукт/услугу, рассчитан потенциальный объем продаж в количественном и стоимостном выражении</w:t>
            </w:r>
          </w:p>
        </w:tc>
      </w:tr>
      <w:tr w:rsidR="00D21F67" w:rsidRPr="00D21F67" w14:paraId="13DE316E" w14:textId="77777777" w:rsidTr="00FF3048">
        <w:tc>
          <w:tcPr>
            <w:tcW w:w="2437" w:type="dxa"/>
            <w:vMerge/>
            <w:vAlign w:val="center"/>
          </w:tcPr>
          <w:p w14:paraId="2D679F15" w14:textId="77777777" w:rsidR="00D21F67" w:rsidRPr="00D21F67" w:rsidRDefault="00D21F67" w:rsidP="00D21F67">
            <w:pPr>
              <w:tabs>
                <w:tab w:val="left" w:pos="100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7191" w:type="dxa"/>
          </w:tcPr>
          <w:p w14:paraId="7B4EAA0A" w14:textId="77777777" w:rsidR="00D21F67" w:rsidRPr="00D21F67" w:rsidRDefault="00D21F67" w:rsidP="00D21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Определены источники формирования капитала, определено необходимое количество сотрудников, их состав, их компетенции и навыки.</w:t>
            </w:r>
          </w:p>
        </w:tc>
      </w:tr>
      <w:tr w:rsidR="00D21F67" w:rsidRPr="00D21F67" w14:paraId="560D185F" w14:textId="77777777" w:rsidTr="00FF3048">
        <w:tc>
          <w:tcPr>
            <w:tcW w:w="2437" w:type="dxa"/>
            <w:vMerge/>
            <w:vAlign w:val="center"/>
          </w:tcPr>
          <w:p w14:paraId="4E1AFCBC" w14:textId="77777777" w:rsidR="00D21F67" w:rsidRPr="00D21F67" w:rsidRDefault="00D21F67" w:rsidP="00D21F67">
            <w:pPr>
              <w:tabs>
                <w:tab w:val="left" w:pos="100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7191" w:type="dxa"/>
          </w:tcPr>
          <w:p w14:paraId="7C5EA5D7" w14:textId="77777777" w:rsidR="00D21F67" w:rsidRPr="00D21F67" w:rsidRDefault="00D21F67" w:rsidP="00D21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Представлено описание продукта или услуги с учетом ассортимента, их качеств и свойств. Представлено описание характеристик месторасположения производства или продажи продукта/услуги. Представлено описание каналов распределения продукции. Представлено описание используемых видов продвижения продукции/услуги. Представлено описание и обоснование методов продвижения продукта (услуги).</w:t>
            </w:r>
          </w:p>
        </w:tc>
      </w:tr>
      <w:tr w:rsidR="00D21F67" w:rsidRPr="00D21F67" w14:paraId="11B95E36" w14:textId="77777777" w:rsidTr="00FF3048">
        <w:tc>
          <w:tcPr>
            <w:tcW w:w="2437" w:type="dxa"/>
            <w:vMerge/>
            <w:vAlign w:val="center"/>
          </w:tcPr>
          <w:p w14:paraId="4F6CEAAC" w14:textId="77777777" w:rsidR="00D21F67" w:rsidRPr="00D21F67" w:rsidRDefault="00D21F67" w:rsidP="00D21F67">
            <w:pPr>
              <w:tabs>
                <w:tab w:val="left" w:pos="100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7191" w:type="dxa"/>
          </w:tcPr>
          <w:p w14:paraId="2073B37C" w14:textId="77777777" w:rsidR="00D21F67" w:rsidRPr="00D21F67" w:rsidRDefault="00D21F67" w:rsidP="00D21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Представлены затраты на единицу продукции/услуги, произведен расчет фонда оплаты труда и отчислений в фонды, косвенных затрат. Представлен прогноз доходов и расходов, рассчитаны доходы от продаж, калькуляция себестоимости, рассчитана валовая прибыль и налоги.</w:t>
            </w:r>
            <w:r w:rsidRPr="00D21F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2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 план движения денежных средств. Приведена необходимая величина стартового капитала.</w:t>
            </w:r>
          </w:p>
        </w:tc>
      </w:tr>
      <w:tr w:rsidR="00D21F67" w:rsidRPr="00D21F67" w14:paraId="4ECBE0F5" w14:textId="77777777" w:rsidTr="00FF3048">
        <w:tc>
          <w:tcPr>
            <w:tcW w:w="2437" w:type="dxa"/>
            <w:vMerge w:val="restart"/>
            <w:vAlign w:val="center"/>
          </w:tcPr>
          <w:p w14:paraId="0F600002" w14:textId="77777777" w:rsidR="00D21F67" w:rsidRPr="00D21F67" w:rsidRDefault="00D21F67" w:rsidP="00D21F67">
            <w:pPr>
              <w:tabs>
                <w:tab w:val="left" w:pos="100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21F67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Неудовлетворительно</w:t>
            </w:r>
          </w:p>
        </w:tc>
        <w:tc>
          <w:tcPr>
            <w:tcW w:w="7191" w:type="dxa"/>
          </w:tcPr>
          <w:p w14:paraId="70ECFDA7" w14:textId="77777777" w:rsidR="00D21F67" w:rsidRPr="00D21F67" w:rsidRDefault="00D21F67" w:rsidP="00D21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понятной форме отражена основная концепция проекта</w:t>
            </w:r>
          </w:p>
        </w:tc>
      </w:tr>
      <w:tr w:rsidR="00D21F67" w:rsidRPr="00D21F67" w14:paraId="4C09CAC1" w14:textId="77777777" w:rsidTr="00FF3048">
        <w:tc>
          <w:tcPr>
            <w:tcW w:w="2437" w:type="dxa"/>
            <w:vMerge/>
            <w:vAlign w:val="center"/>
          </w:tcPr>
          <w:p w14:paraId="7E82096A" w14:textId="77777777" w:rsidR="00D21F67" w:rsidRPr="00D21F67" w:rsidRDefault="00D21F67" w:rsidP="00D21F67">
            <w:pPr>
              <w:tabs>
                <w:tab w:val="left" w:pos="100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7191" w:type="dxa"/>
          </w:tcPr>
          <w:p w14:paraId="5DB035B8" w14:textId="77777777" w:rsidR="00D21F67" w:rsidRPr="00D21F67" w:rsidRDefault="00D21F67" w:rsidP="00D21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Приведены общие рекомендации по реализации </w:t>
            </w:r>
            <w:r w:rsidRPr="00D2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бизнес-плана</w:t>
            </w:r>
          </w:p>
        </w:tc>
      </w:tr>
      <w:tr w:rsidR="00D21F67" w:rsidRPr="00D21F67" w14:paraId="3CF4E6B1" w14:textId="77777777" w:rsidTr="00FF3048">
        <w:tc>
          <w:tcPr>
            <w:tcW w:w="2437" w:type="dxa"/>
            <w:vMerge/>
            <w:vAlign w:val="center"/>
          </w:tcPr>
          <w:p w14:paraId="2EB43212" w14:textId="77777777" w:rsidR="00D21F67" w:rsidRPr="00D21F67" w:rsidRDefault="00D21F67" w:rsidP="00D21F67">
            <w:pPr>
              <w:tabs>
                <w:tab w:val="left" w:pos="1007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7191" w:type="dxa"/>
          </w:tcPr>
          <w:p w14:paraId="51F19BDA" w14:textId="77777777" w:rsidR="00D21F67" w:rsidRPr="00D21F67" w:rsidRDefault="00D21F67" w:rsidP="00D21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Определены потенциальные потребители, выделена целевая группа потребителей, учтены тенденции развития отрасли и сферы деятельности, представлено описание конкурентов</w:t>
            </w:r>
          </w:p>
        </w:tc>
      </w:tr>
      <w:tr w:rsidR="00D21F67" w:rsidRPr="00D21F67" w14:paraId="31416A44" w14:textId="77777777" w:rsidTr="00FF3048">
        <w:tc>
          <w:tcPr>
            <w:tcW w:w="2437" w:type="dxa"/>
            <w:vMerge/>
            <w:vAlign w:val="center"/>
          </w:tcPr>
          <w:p w14:paraId="1A42EEBE" w14:textId="77777777" w:rsidR="00D21F67" w:rsidRPr="00D21F67" w:rsidRDefault="00D21F67" w:rsidP="00D21F67">
            <w:pPr>
              <w:tabs>
                <w:tab w:val="left" w:pos="100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7191" w:type="dxa"/>
          </w:tcPr>
          <w:p w14:paraId="14CDABB8" w14:textId="77777777" w:rsidR="00D21F67" w:rsidRPr="00D21F67" w:rsidRDefault="00D21F67" w:rsidP="00D21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Определены источники формирования капитала.</w:t>
            </w:r>
          </w:p>
        </w:tc>
      </w:tr>
      <w:tr w:rsidR="00D21F67" w:rsidRPr="00D21F67" w14:paraId="17DEF396" w14:textId="77777777" w:rsidTr="00FF3048">
        <w:tc>
          <w:tcPr>
            <w:tcW w:w="2437" w:type="dxa"/>
            <w:vMerge/>
            <w:vAlign w:val="center"/>
          </w:tcPr>
          <w:p w14:paraId="359683ED" w14:textId="77777777" w:rsidR="00D21F67" w:rsidRPr="00D21F67" w:rsidRDefault="00D21F67" w:rsidP="00D21F67">
            <w:pPr>
              <w:tabs>
                <w:tab w:val="left" w:pos="100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7191" w:type="dxa"/>
          </w:tcPr>
          <w:p w14:paraId="6A4FF10A" w14:textId="77777777" w:rsidR="00D21F67" w:rsidRPr="00D21F67" w:rsidRDefault="00D21F67" w:rsidP="00D21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Представлено описание продукта или услуги. Представлено описание характеристик месторасположения производства или </w:t>
            </w:r>
            <w:r w:rsidRPr="00D2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продажи продукта/услуги. Представлено описание каналов распределения продукции.</w:t>
            </w:r>
          </w:p>
        </w:tc>
      </w:tr>
      <w:tr w:rsidR="00D21F67" w:rsidRPr="00D21F67" w14:paraId="547C1772" w14:textId="77777777" w:rsidTr="00FF3048">
        <w:tc>
          <w:tcPr>
            <w:tcW w:w="2437" w:type="dxa"/>
            <w:vMerge/>
            <w:vAlign w:val="center"/>
          </w:tcPr>
          <w:p w14:paraId="5F338AFF" w14:textId="77777777" w:rsidR="00D21F67" w:rsidRPr="00D21F67" w:rsidRDefault="00D21F67" w:rsidP="00D21F67">
            <w:pPr>
              <w:tabs>
                <w:tab w:val="left" w:pos="100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7191" w:type="dxa"/>
          </w:tcPr>
          <w:p w14:paraId="576839BE" w14:textId="77777777" w:rsidR="00D21F67" w:rsidRPr="00D21F67" w:rsidRDefault="00D21F67" w:rsidP="00D21F67">
            <w:pPr>
              <w:tabs>
                <w:tab w:val="left" w:pos="100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2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Представлены затраты на единицу продукции/услуги, произведен расчет фонда оплаты труда и отчислений во внебюджетные фонды. Представлен прогноз доходов и расходов, рассчитаны доходы от продаж.</w:t>
            </w:r>
            <w:r w:rsidRPr="00D21F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2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 план движения денежных средств.</w:t>
            </w:r>
          </w:p>
        </w:tc>
      </w:tr>
    </w:tbl>
    <w:p w14:paraId="379C600F" w14:textId="77777777" w:rsidR="00D21F67" w:rsidRPr="00D21F67" w:rsidRDefault="00D21F67" w:rsidP="00D21F6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14:paraId="051DEBA8" w14:textId="77777777" w:rsidR="00D23FE0" w:rsidRPr="00D23FE0" w:rsidRDefault="00D23FE0" w:rsidP="00426C5A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</w:p>
    <w:sectPr w:rsidR="00D23FE0" w:rsidRPr="00D23FE0" w:rsidSect="0012361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3CA54C52"/>
    <w:multiLevelType w:val="hybridMultilevel"/>
    <w:tmpl w:val="32F65B52"/>
    <w:lvl w:ilvl="0" w:tplc="E4423DD0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A6EA0F72">
      <w:start w:val="1"/>
      <w:numFmt w:val="lowerLetter"/>
      <w:lvlText w:val="%2."/>
      <w:lvlJc w:val="left"/>
      <w:pPr>
        <w:ind w:left="1440" w:hanging="360"/>
      </w:pPr>
    </w:lvl>
    <w:lvl w:ilvl="2" w:tplc="F146C5A6">
      <w:start w:val="1"/>
      <w:numFmt w:val="lowerRoman"/>
      <w:lvlText w:val="%3."/>
      <w:lvlJc w:val="right"/>
      <w:pPr>
        <w:ind w:left="2160" w:hanging="180"/>
      </w:pPr>
    </w:lvl>
    <w:lvl w:ilvl="3" w:tplc="205CEEBE">
      <w:start w:val="1"/>
      <w:numFmt w:val="decimal"/>
      <w:lvlText w:val="%4."/>
      <w:lvlJc w:val="left"/>
      <w:pPr>
        <w:ind w:left="2880" w:hanging="360"/>
      </w:pPr>
    </w:lvl>
    <w:lvl w:ilvl="4" w:tplc="95FE95E2">
      <w:start w:val="1"/>
      <w:numFmt w:val="lowerLetter"/>
      <w:lvlText w:val="%5."/>
      <w:lvlJc w:val="left"/>
      <w:pPr>
        <w:ind w:left="3600" w:hanging="360"/>
      </w:pPr>
    </w:lvl>
    <w:lvl w:ilvl="5" w:tplc="9DBA77C4">
      <w:start w:val="1"/>
      <w:numFmt w:val="lowerRoman"/>
      <w:lvlText w:val="%6."/>
      <w:lvlJc w:val="right"/>
      <w:pPr>
        <w:ind w:left="4320" w:hanging="180"/>
      </w:pPr>
    </w:lvl>
    <w:lvl w:ilvl="6" w:tplc="14C2A54E">
      <w:start w:val="1"/>
      <w:numFmt w:val="decimal"/>
      <w:lvlText w:val="%7."/>
      <w:lvlJc w:val="left"/>
      <w:pPr>
        <w:ind w:left="5040" w:hanging="360"/>
      </w:pPr>
    </w:lvl>
    <w:lvl w:ilvl="7" w:tplc="24F88E8C">
      <w:start w:val="1"/>
      <w:numFmt w:val="lowerLetter"/>
      <w:lvlText w:val="%8."/>
      <w:lvlJc w:val="left"/>
      <w:pPr>
        <w:ind w:left="5760" w:hanging="360"/>
      </w:pPr>
    </w:lvl>
    <w:lvl w:ilvl="8" w:tplc="1CB00740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193D07"/>
    <w:multiLevelType w:val="hybridMultilevel"/>
    <w:tmpl w:val="EFAC57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793AC5"/>
    <w:multiLevelType w:val="hybridMultilevel"/>
    <w:tmpl w:val="E6F28BBC"/>
    <w:lvl w:ilvl="0" w:tplc="6B38DBC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997732516">
    <w:abstractNumId w:val="1"/>
  </w:num>
  <w:num w:numId="2" w16cid:durableId="1492451447">
    <w:abstractNumId w:val="0"/>
  </w:num>
  <w:num w:numId="3" w16cid:durableId="1888910556">
    <w:abstractNumId w:val="2"/>
  </w:num>
  <w:num w:numId="4" w16cid:durableId="163336708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EFC"/>
    <w:rsid w:val="00014900"/>
    <w:rsid w:val="000A54B4"/>
    <w:rsid w:val="00123613"/>
    <w:rsid w:val="00127CA5"/>
    <w:rsid w:val="001A7A2C"/>
    <w:rsid w:val="001B66BE"/>
    <w:rsid w:val="002B71D7"/>
    <w:rsid w:val="00310C22"/>
    <w:rsid w:val="003847A0"/>
    <w:rsid w:val="00426C5A"/>
    <w:rsid w:val="004B5A96"/>
    <w:rsid w:val="00520390"/>
    <w:rsid w:val="00586D21"/>
    <w:rsid w:val="005A35A8"/>
    <w:rsid w:val="006123FD"/>
    <w:rsid w:val="006765AA"/>
    <w:rsid w:val="006C11D3"/>
    <w:rsid w:val="00892BDF"/>
    <w:rsid w:val="008A2A6E"/>
    <w:rsid w:val="009C5A16"/>
    <w:rsid w:val="00A774B7"/>
    <w:rsid w:val="00B46437"/>
    <w:rsid w:val="00C11489"/>
    <w:rsid w:val="00C31E39"/>
    <w:rsid w:val="00CB4EFC"/>
    <w:rsid w:val="00CC3AA1"/>
    <w:rsid w:val="00D21258"/>
    <w:rsid w:val="00D21F67"/>
    <w:rsid w:val="00D23FE0"/>
    <w:rsid w:val="00D54F00"/>
    <w:rsid w:val="00DC368D"/>
    <w:rsid w:val="00E56714"/>
    <w:rsid w:val="00E71582"/>
    <w:rsid w:val="00F03EDD"/>
    <w:rsid w:val="00F164E2"/>
    <w:rsid w:val="00F36419"/>
    <w:rsid w:val="00F90258"/>
    <w:rsid w:val="00F91FD3"/>
    <w:rsid w:val="00FC5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007CF4"/>
  <w15:docId w15:val="{9829D0D7-7BAB-46CE-BACB-39B3B61DB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C5A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link w:val="a5"/>
    <w:uiPriority w:val="34"/>
    <w:qFormat/>
    <w:rsid w:val="009C5A16"/>
    <w:pPr>
      <w:ind w:left="720"/>
      <w:contextualSpacing/>
    </w:pPr>
  </w:style>
  <w:style w:type="character" w:customStyle="1" w:styleId="a5">
    <w:name w:val="Абзац списка Знак"/>
    <w:basedOn w:val="a0"/>
    <w:link w:val="a4"/>
    <w:uiPriority w:val="34"/>
    <w:rsid w:val="00B46437"/>
  </w:style>
  <w:style w:type="paragraph" w:styleId="2">
    <w:name w:val="Body Text 2"/>
    <w:basedOn w:val="a"/>
    <w:link w:val="20"/>
    <w:rsid w:val="004B5A9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4B5A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DC36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DC368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1552</Words>
  <Characters>8853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KTK</Company>
  <LinksUpToDate>false</LinksUpToDate>
  <CharactersWithSpaces>10385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Наталья</cp:lastModifiedBy>
  <cp:revision>2</cp:revision>
  <dcterms:created xsi:type="dcterms:W3CDTF">2025-10-20T15:28:00Z</dcterms:created>
  <dcterms:modified xsi:type="dcterms:W3CDTF">2025-10-20T15:28:00Z</dcterms:modified>
</cp:coreProperties>
</file>