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F5889" w14:textId="77777777" w:rsidR="00A774B7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44443AF7" w14:textId="77777777" w:rsidR="00426C5A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0896DC3E" w14:textId="77777777" w:rsidR="00FA2735" w:rsidRPr="00FA2735" w:rsidRDefault="00D23FE0" w:rsidP="00FA2735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="0053116A">
        <w:rPr>
          <w:rFonts w:ascii="Times New Roman" w:hAnsi="Times New Roman" w:cs="Times New Roman"/>
          <w:sz w:val="28"/>
          <w:szCs w:val="28"/>
        </w:rPr>
        <w:t>«</w:t>
      </w:r>
      <w:r w:rsidR="000719D8">
        <w:rPr>
          <w:rFonts w:ascii="Times New Roman" w:hAnsi="Times New Roman" w:cs="Times New Roman"/>
          <w:sz w:val="28"/>
          <w:szCs w:val="28"/>
        </w:rPr>
        <w:t>Литература</w:t>
      </w:r>
      <w:r w:rsidR="0053116A">
        <w:rPr>
          <w:rFonts w:ascii="Times New Roman" w:hAnsi="Times New Roman" w:cs="Times New Roman"/>
          <w:sz w:val="28"/>
          <w:szCs w:val="28"/>
        </w:rPr>
        <w:t>»</w:t>
      </w:r>
    </w:p>
    <w:p w14:paraId="1E8BE714" w14:textId="77777777"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2CB8B6" w14:textId="0F18BD1D" w:rsidR="009E11C3" w:rsidRPr="009E11C3" w:rsidRDefault="00583757" w:rsidP="00434F13">
      <w:pPr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583757">
        <w:rPr>
          <w:rFonts w:ascii="Times New Roman" w:hAnsi="Times New Roman" w:cs="Times New Roman"/>
          <w:sz w:val="28"/>
          <w:szCs w:val="28"/>
        </w:rPr>
        <w:t>специальностей 09.02.09 «Веб-разработка», 09.02.13 «Интеграция решений с применением технологий искусственного интеллекта»</w:t>
      </w:r>
    </w:p>
    <w:p w14:paraId="1B1895D8" w14:textId="3F820FE2" w:rsidR="000719D8" w:rsidRPr="000719D8" w:rsidRDefault="00583757" w:rsidP="0007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3757">
        <w:rPr>
          <w:rFonts w:ascii="Times New Roman" w:hAnsi="Times New Roman" w:cs="Times New Roman"/>
          <w:bCs/>
          <w:sz w:val="28"/>
          <w:szCs w:val="28"/>
        </w:rPr>
        <w:t>Экзамен</w:t>
      </w:r>
      <w:r>
        <w:rPr>
          <w:b/>
          <w:sz w:val="28"/>
          <w:szCs w:val="28"/>
        </w:rPr>
        <w:t xml:space="preserve"> </w:t>
      </w:r>
      <w:r w:rsidR="000719D8"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proofErr w:type="gramEnd"/>
      <w:r w:rsidR="000719D8"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дисциплине "Литература " проводится с целью контроля освоения запланированных по дисциплине практических результатов</w:t>
      </w:r>
    </w:p>
    <w:p w14:paraId="1939490D" w14:textId="77777777" w:rsidR="000719D8" w:rsidRPr="000719D8" w:rsidRDefault="000719D8" w:rsidP="0007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719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Форма промежуточной аттестации:</w:t>
      </w:r>
    </w:p>
    <w:p w14:paraId="45B4396F" w14:textId="77777777" w:rsidR="000719D8" w:rsidRPr="000719D8" w:rsidRDefault="000719D8" w:rsidP="0007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выполнение тестовых заданий  </w:t>
      </w:r>
    </w:p>
    <w:p w14:paraId="2E0C3CA1" w14:textId="77777777" w:rsidR="000719D8" w:rsidRPr="000719D8" w:rsidRDefault="000719D8" w:rsidP="000719D8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719D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Порядок проведения:</w:t>
      </w:r>
    </w:p>
    <w:p w14:paraId="267EB625" w14:textId="77777777" w:rsidR="000719D8" w:rsidRPr="000719D8" w:rsidRDefault="000719D8" w:rsidP="000719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кабинет</w:t>
      </w:r>
    </w:p>
    <w:p w14:paraId="661E721F" w14:textId="76EBF630" w:rsidR="000719D8" w:rsidRPr="000719D8" w:rsidRDefault="000719D8" w:rsidP="000719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Продолжительность: </w:t>
      </w:r>
      <w:r w:rsidR="0058375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часа</w:t>
      </w:r>
    </w:p>
    <w:p w14:paraId="390CF072" w14:textId="77777777" w:rsidR="000719D8" w:rsidRPr="000719D8" w:rsidRDefault="000719D8" w:rsidP="0007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практических результатов проводится </w:t>
      </w:r>
      <w:r w:rsidRPr="0007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учетом результатов текущего контроля по дисциплине.</w:t>
      </w:r>
    </w:p>
    <w:p w14:paraId="40710F72" w14:textId="77777777" w:rsidR="000719D8" w:rsidRPr="000719D8" w:rsidRDefault="000719D8" w:rsidP="000719D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дифференцированного зачета учитываются следующие результаты текущей аттестации.</w:t>
      </w:r>
    </w:p>
    <w:p w14:paraId="4C6A4D93" w14:textId="77777777" w:rsidR="000719D8" w:rsidRPr="000719D8" w:rsidRDefault="000719D8" w:rsidP="000719D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тем для контроля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677"/>
      </w:tblGrid>
      <w:tr w:rsidR="000719D8" w:rsidRPr="000719D8" w14:paraId="6A5076E7" w14:textId="77777777" w:rsidTr="00826224">
        <w:trPr>
          <w:trHeight w:val="26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CCFB" w14:textId="77777777" w:rsidR="000719D8" w:rsidRPr="000719D8" w:rsidRDefault="000719D8" w:rsidP="000719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лекции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8517" w14:textId="77777777" w:rsidR="000719D8" w:rsidRPr="000719D8" w:rsidRDefault="000719D8" w:rsidP="000719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</w:tr>
      <w:tr w:rsidR="000719D8" w:rsidRPr="000719D8" w14:paraId="377145F7" w14:textId="77777777" w:rsidTr="00826224">
        <w:trPr>
          <w:trHeight w:val="2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7AEC" w14:textId="77777777"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2.1 Ф.И. Тютчев. Лирика.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8500" w14:textId="77777777" w:rsidR="000719D8" w:rsidRPr="000719D8" w:rsidRDefault="000719D8" w:rsidP="000719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14:paraId="503FDD17" w14:textId="77777777" w:rsidTr="00826224">
        <w:trPr>
          <w:trHeight w:val="31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DD0A" w14:textId="77777777"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2.2 А. А. Фет. Лирика.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86FA" w14:textId="77777777"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14:paraId="75925A5B" w14:textId="77777777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A502" w14:textId="77777777"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3.3 Жизнь и творчество И.А. Бунина. Лирика.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0C8D" w14:textId="77777777"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14:paraId="0960F794" w14:textId="77777777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4CCC" w14:textId="77777777"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4.2 А.А. Блок Мотивы и образы ранней поэзии,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EBC6" w14:textId="77777777"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14:paraId="3DFD3E58" w14:textId="77777777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AAC6" w14:textId="77777777"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 4.3 А.А. Ахматова. Лирика.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6F1B" w14:textId="77777777"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14:paraId="53DAD640" w14:textId="77777777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8026" w14:textId="77777777"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4.4 Поэзия М.И. Цветаевой как лирический дневник эпохи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04E7" w14:textId="77777777" w:rsidR="000719D8" w:rsidRPr="000719D8" w:rsidRDefault="000719D8" w:rsidP="000719D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14:paraId="37FB7C32" w14:textId="77777777" w:rsidTr="00826224">
        <w:trPr>
          <w:trHeight w:val="56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4845" w14:textId="77777777"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4.5 Специфика традиционной темы поэта и поэзии в лирике В. В. Маяковского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2B93" w14:textId="77777777" w:rsidR="000719D8" w:rsidRPr="000719D8" w:rsidRDefault="000719D8" w:rsidP="000719D8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14:paraId="534841DC" w14:textId="77777777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632E" w14:textId="77777777"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4.6 Природа родного края и образ Руси в лирике С.А. Есенина.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AD76" w14:textId="77777777" w:rsidR="000719D8" w:rsidRPr="000719D8" w:rsidRDefault="000719D8" w:rsidP="000719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  <w:tr w:rsidR="000719D8" w:rsidRPr="000719D8" w14:paraId="0D6A65F7" w14:textId="77777777" w:rsidTr="00826224">
        <w:trPr>
          <w:trHeight w:val="14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8564" w14:textId="77777777" w:rsidR="000719D8" w:rsidRPr="000719D8" w:rsidRDefault="000719D8" w:rsidP="000719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5.5 Поэтическая «оттепель»: «громкая» (эстрадная) и «тихая» лирика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1976" w14:textId="77777777" w:rsidR="000719D8" w:rsidRPr="000719D8" w:rsidRDefault="000719D8" w:rsidP="000719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19D8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по выбору студента</w:t>
            </w:r>
          </w:p>
        </w:tc>
      </w:tr>
    </w:tbl>
    <w:p w14:paraId="45D65AA5" w14:textId="77777777" w:rsidR="000719D8" w:rsidRPr="000719D8" w:rsidRDefault="000719D8" w:rsidP="000719D8">
      <w:pPr>
        <w:tabs>
          <w:tab w:val="left" w:pos="10076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604255" w14:textId="77777777" w:rsidR="000719D8" w:rsidRPr="000719D8" w:rsidRDefault="000719D8" w:rsidP="000719D8">
      <w:pPr>
        <w:tabs>
          <w:tab w:val="left" w:pos="100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DDA147" w14:textId="6CF5C8B5" w:rsidR="000719D8" w:rsidRPr="000719D8" w:rsidRDefault="000719D8" w:rsidP="000719D8">
      <w:pPr>
        <w:tabs>
          <w:tab w:val="left" w:pos="100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2.3.1. Перечень вопросов для проведения промежуточной аттестации в форме </w:t>
      </w:r>
      <w:r w:rsidR="0058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</w:t>
      </w:r>
    </w:p>
    <w:p w14:paraId="3F80F7EF" w14:textId="77777777" w:rsidR="000719D8" w:rsidRPr="000719D8" w:rsidRDefault="000719D8" w:rsidP="000719D8">
      <w:pPr>
        <w:tabs>
          <w:tab w:val="left" w:pos="10076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B46F2E" w14:textId="77777777" w:rsidR="000719D8" w:rsidRPr="000719D8" w:rsidRDefault="000719D8" w:rsidP="000719D8">
      <w:pPr>
        <w:tabs>
          <w:tab w:val="left" w:pos="10076"/>
        </w:tabs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719D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Вопросы для проведения промежуточной аттестации по литературе</w:t>
      </w:r>
    </w:p>
    <w:p w14:paraId="121A0C02" w14:textId="77777777" w:rsidR="000719D8" w:rsidRPr="000719D8" w:rsidRDefault="000719D8" w:rsidP="000719D8">
      <w:pPr>
        <w:shd w:val="clear" w:color="auto" w:fill="FFFFFF"/>
        <w:spacing w:after="0" w:line="240" w:lineRule="auto"/>
        <w:ind w:left="-284" w:right="56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0C4B6978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1. Расцвет реализма в русской литературе ХIХ века.</w:t>
      </w:r>
    </w:p>
    <w:p w14:paraId="4419D1AC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2. А.Н. Островский. Изображение «тёмного царства» в пьесе «Гроза».</w:t>
      </w:r>
    </w:p>
    <w:p w14:paraId="2D8D8C5A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3. А.Н. Островский. Трагедия Катерины в пьесе  «Гроза».</w:t>
      </w:r>
    </w:p>
    <w:p w14:paraId="2A4E1C82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4. И.С. Тургенев. Проблема «отцов» и «детей» на страницах романа «Отцы и дети</w:t>
      </w:r>
      <w:proofErr w:type="gramStart"/>
      <w:r w:rsidRPr="000719D8">
        <w:rPr>
          <w:rFonts w:ascii="Times New Roman" w:eastAsia="Calibri" w:hAnsi="Times New Roman" w:cs="Times New Roman"/>
          <w:sz w:val="28"/>
          <w:szCs w:val="28"/>
        </w:rPr>
        <w:t>» .</w:t>
      </w:r>
      <w:proofErr w:type="gramEnd"/>
    </w:p>
    <w:p w14:paraId="11A86977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5. И.С. Тургенев. Образ Базарова в романе «Отцы и дети».</w:t>
      </w:r>
    </w:p>
    <w:p w14:paraId="04E2C397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6. А.А. Фет. Основные мотивы творчества поэта.</w:t>
      </w:r>
    </w:p>
    <w:p w14:paraId="0A7624AB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7. Ф.И. Тютчев. Тема любви в творчестве поэта.</w:t>
      </w:r>
    </w:p>
    <w:p w14:paraId="7169590F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8. М.Е. Салтыков-Щедрин. Художественное своеобразие сатиры.</w:t>
      </w:r>
    </w:p>
    <w:p w14:paraId="718A8357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9. Ф.М. Достоевский.  Трагедия Р. Раскольникова в романе   </w:t>
      </w:r>
    </w:p>
    <w:p w14:paraId="69DD9A36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«Преступление и наказание».</w:t>
      </w:r>
    </w:p>
    <w:p w14:paraId="75720253" w14:textId="77777777" w:rsidR="000719D8" w:rsidRPr="000719D8" w:rsidRDefault="000719D8" w:rsidP="000719D8">
      <w:pPr>
        <w:shd w:val="clear" w:color="auto" w:fill="FFFFFF"/>
        <w:spacing w:after="0" w:line="240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>10. Ф.М. Достоевский. Тема «маленького» человека в романе «Преступление     и   наказание».</w:t>
      </w:r>
    </w:p>
    <w:p w14:paraId="31D01BE5" w14:textId="77777777" w:rsidR="000719D8" w:rsidRPr="000719D8" w:rsidRDefault="000719D8" w:rsidP="000719D8">
      <w:pPr>
        <w:shd w:val="clear" w:color="auto" w:fill="FFFFFF"/>
        <w:spacing w:after="0" w:line="240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>11. Л.Н. Толстой. Смысл названия романа-эпопеи «Война и мир».</w:t>
      </w:r>
    </w:p>
    <w:p w14:paraId="17CAEFD8" w14:textId="77777777" w:rsidR="000719D8" w:rsidRPr="000719D8" w:rsidRDefault="000719D8" w:rsidP="000719D8">
      <w:pPr>
        <w:shd w:val="clear" w:color="auto" w:fill="FFFFFF"/>
        <w:spacing w:after="0" w:line="240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>12. Л.Н. Толстой. Этапы духовных исканий  А. Болконского в романе «Война и мир».</w:t>
      </w:r>
    </w:p>
    <w:p w14:paraId="5F5FE82A" w14:textId="77777777" w:rsidR="000719D8" w:rsidRPr="000719D8" w:rsidRDefault="000719D8" w:rsidP="000719D8">
      <w:pPr>
        <w:shd w:val="clear" w:color="auto" w:fill="FFFFFF"/>
        <w:spacing w:after="0" w:line="240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>13. Л.Н. Толстой. Этапы духовных исканий  П. Безухова  в романе «Война и мир».</w:t>
      </w:r>
    </w:p>
    <w:p w14:paraId="7D5A8405" w14:textId="77777777" w:rsidR="000719D8" w:rsidRPr="000719D8" w:rsidRDefault="000719D8" w:rsidP="000719D8">
      <w:pPr>
        <w:shd w:val="clear" w:color="auto" w:fill="FFFFFF"/>
        <w:spacing w:after="0" w:line="240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>14. Л.Н. Толстой. Образ Наташи Ростовой в романе «Война и мир».</w:t>
      </w:r>
    </w:p>
    <w:p w14:paraId="1487C22F" w14:textId="77777777" w:rsidR="000719D8" w:rsidRPr="000719D8" w:rsidRDefault="000719D8" w:rsidP="000719D8">
      <w:pPr>
        <w:shd w:val="clear" w:color="auto" w:fill="FFFFFF"/>
        <w:spacing w:after="0" w:line="240" w:lineRule="auto"/>
        <w:ind w:left="142"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>15. Л.Н. Толстой. Изображение войны 1805-1807 и Отечественной войны 1812 года в романе «Война и мир».</w:t>
      </w:r>
    </w:p>
    <w:p w14:paraId="37313D0C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16.  А.П. Чехов. Тема «</w:t>
      </w:r>
      <w:proofErr w:type="spellStart"/>
      <w:r w:rsidRPr="000719D8">
        <w:rPr>
          <w:rFonts w:ascii="Times New Roman" w:eastAsia="Calibri" w:hAnsi="Times New Roman" w:cs="Times New Roman"/>
          <w:sz w:val="28"/>
          <w:szCs w:val="28"/>
        </w:rPr>
        <w:t>футлярности</w:t>
      </w:r>
      <w:proofErr w:type="spellEnd"/>
      <w:r w:rsidRPr="000719D8">
        <w:rPr>
          <w:rFonts w:ascii="Times New Roman" w:eastAsia="Calibri" w:hAnsi="Times New Roman" w:cs="Times New Roman"/>
          <w:sz w:val="28"/>
          <w:szCs w:val="28"/>
        </w:rPr>
        <w:t>» в рассказах.</w:t>
      </w:r>
    </w:p>
    <w:p w14:paraId="76FFC322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17. А.П. Чехов. Прошлое, настоящее и  будущее в пьесе «Вишнёвый сад».</w:t>
      </w:r>
    </w:p>
    <w:p w14:paraId="4CEDDE05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18.Поэзия  Серебряного века (на примере творчества одного из поэтов)</w:t>
      </w:r>
    </w:p>
    <w:p w14:paraId="5C6B4A98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19. Основные направления поэзии ХХ века.</w:t>
      </w:r>
    </w:p>
    <w:p w14:paraId="1B198ED3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20.Тема любви в произведениях  И.А. Бунина и  А.И. Куприна.</w:t>
      </w:r>
    </w:p>
    <w:p w14:paraId="3E88F3D1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21.Тема Родины в творчестве А.А. Блока.</w:t>
      </w:r>
    </w:p>
    <w:p w14:paraId="26FE777D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22.Тема русской природы в творчестве С.А. Есенина.</w:t>
      </w:r>
    </w:p>
    <w:p w14:paraId="0B3AB2BB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23.Тема нравственности выбора человека в произведениях </w:t>
      </w:r>
      <w:proofErr w:type="spellStart"/>
      <w:r w:rsidRPr="000719D8">
        <w:rPr>
          <w:rFonts w:ascii="Times New Roman" w:eastAsia="Calibri" w:hAnsi="Times New Roman" w:cs="Times New Roman"/>
          <w:sz w:val="28"/>
          <w:szCs w:val="28"/>
        </w:rPr>
        <w:t>М.Горького</w:t>
      </w:r>
      <w:proofErr w:type="spellEnd"/>
      <w:r w:rsidRPr="000719D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5E76BE0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24.Жанр и композиция романа М.А. Булгакова «Мастер и Маргарита».</w:t>
      </w:r>
    </w:p>
    <w:p w14:paraId="7A225633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25.Тема любви и творчества в романе М.А. Булгакова «Мастер и Маргарита».</w:t>
      </w:r>
    </w:p>
    <w:p w14:paraId="1251DCF7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26. Изображение русской истории в литературе 30-х годов.</w:t>
      </w:r>
    </w:p>
    <w:p w14:paraId="69969BB6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27. Поэтический мир А.А. Ахматовой и М.И. Цветаевой.</w:t>
      </w:r>
    </w:p>
    <w:p w14:paraId="51E086DC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28. Судьба крестьянства в творчестве М.А. Шолохова.</w:t>
      </w:r>
    </w:p>
    <w:p w14:paraId="2DA2756C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29. Проза военных лет (на примере одного автора).</w:t>
      </w:r>
    </w:p>
    <w:p w14:paraId="4C7F7F5C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30. Поэзия военных лет (на примере одного автора).</w:t>
      </w:r>
    </w:p>
    <w:p w14:paraId="5245BF11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31. Основные мотивы лирики А.Т. Твардовского.</w:t>
      </w:r>
    </w:p>
    <w:p w14:paraId="58BFD66D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32.Тема трагической судьбы человека в тоталитарном государстве</w:t>
      </w:r>
    </w:p>
    <w:p w14:paraId="5291F8FA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(А.И. Солженицын).</w:t>
      </w:r>
    </w:p>
    <w:p w14:paraId="45095F71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33. «Деревенская проза» В.М. Шукшина.</w:t>
      </w:r>
    </w:p>
    <w:p w14:paraId="139F5CFA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34. Современная авторская песня.</w:t>
      </w:r>
    </w:p>
    <w:p w14:paraId="63BE9E03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35. Литература русского зарубежья. Основные течения.</w:t>
      </w:r>
    </w:p>
    <w:p w14:paraId="22C0C5F6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36. Нравственные проблемы в произведениях последних десятилетий.</w:t>
      </w:r>
    </w:p>
    <w:p w14:paraId="58774548" w14:textId="77777777" w:rsidR="000719D8" w:rsidRPr="000719D8" w:rsidRDefault="000719D8" w:rsidP="000719D8">
      <w:pPr>
        <w:shd w:val="clear" w:color="auto" w:fill="FFFFFF"/>
        <w:spacing w:after="0" w:line="240" w:lineRule="auto"/>
        <w:ind w:right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719D8">
        <w:rPr>
          <w:rFonts w:ascii="Times New Roman" w:eastAsia="Calibri" w:hAnsi="Times New Roman" w:cs="Times New Roman"/>
          <w:sz w:val="28"/>
          <w:szCs w:val="28"/>
        </w:rPr>
        <w:t xml:space="preserve">  37. Современная литература (В. Пелевин, Б. Акунин и др.).</w:t>
      </w:r>
    </w:p>
    <w:p w14:paraId="72A9CFF7" w14:textId="77777777"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4C2B2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E0F88"/>
    <w:multiLevelType w:val="hybridMultilevel"/>
    <w:tmpl w:val="11566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8610B"/>
    <w:multiLevelType w:val="hybridMultilevel"/>
    <w:tmpl w:val="36BC5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226A5"/>
    <w:multiLevelType w:val="hybridMultilevel"/>
    <w:tmpl w:val="6A5E1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754981">
    <w:abstractNumId w:val="2"/>
  </w:num>
  <w:num w:numId="2" w16cid:durableId="640155915">
    <w:abstractNumId w:val="0"/>
  </w:num>
  <w:num w:numId="3" w16cid:durableId="938442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015312"/>
    <w:rsid w:val="000719D8"/>
    <w:rsid w:val="00106E16"/>
    <w:rsid w:val="00123613"/>
    <w:rsid w:val="00287B10"/>
    <w:rsid w:val="00396DC0"/>
    <w:rsid w:val="00426C5A"/>
    <w:rsid w:val="00434F13"/>
    <w:rsid w:val="004B7432"/>
    <w:rsid w:val="004C2B2E"/>
    <w:rsid w:val="0053116A"/>
    <w:rsid w:val="00583757"/>
    <w:rsid w:val="00586D21"/>
    <w:rsid w:val="00617116"/>
    <w:rsid w:val="0073197D"/>
    <w:rsid w:val="00823B5F"/>
    <w:rsid w:val="0086427F"/>
    <w:rsid w:val="0086680B"/>
    <w:rsid w:val="009153ED"/>
    <w:rsid w:val="00986BB6"/>
    <w:rsid w:val="009C5A16"/>
    <w:rsid w:val="009E11C3"/>
    <w:rsid w:val="00A0179F"/>
    <w:rsid w:val="00A31760"/>
    <w:rsid w:val="00A774B7"/>
    <w:rsid w:val="00AB4065"/>
    <w:rsid w:val="00C31E39"/>
    <w:rsid w:val="00CB4EFC"/>
    <w:rsid w:val="00D23FE0"/>
    <w:rsid w:val="00DA0C23"/>
    <w:rsid w:val="00DD7572"/>
    <w:rsid w:val="00EF0D4F"/>
    <w:rsid w:val="00FA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23C5F"/>
  <w15:docId w15:val="{12EC0A71-3D42-4E20-9FAE-64BA858D1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Наталья</cp:lastModifiedBy>
  <cp:revision>2</cp:revision>
  <dcterms:created xsi:type="dcterms:W3CDTF">2025-10-20T15:51:00Z</dcterms:created>
  <dcterms:modified xsi:type="dcterms:W3CDTF">2025-10-20T15:51:00Z</dcterms:modified>
</cp:coreProperties>
</file>