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5500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324CB73E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441EA1FC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CE18EE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>»</w:t>
      </w:r>
    </w:p>
    <w:p w14:paraId="388AD011" w14:textId="11172BCE" w:rsidR="00051307" w:rsidRDefault="0068673B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8673B">
        <w:rPr>
          <w:rFonts w:ascii="Times New Roman" w:hAnsi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67C369D0" w14:textId="77777777" w:rsidR="0068673B" w:rsidRDefault="0068673B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5CF784" w14:textId="77777777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Экзамен по дисциплине "Математика" проводится с целью контроля освоения запланированных по дисциплине профессиональных и общих компетенций.</w:t>
      </w:r>
    </w:p>
    <w:p w14:paraId="4990468A" w14:textId="77777777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</w:rPr>
      </w:pPr>
      <w:r w:rsidRPr="00CE18EE">
        <w:rPr>
          <w:rFonts w:ascii="Times New Roman" w:hAnsi="Times New Roman"/>
          <w:b/>
          <w:sz w:val="28"/>
        </w:rPr>
        <w:t xml:space="preserve">       </w:t>
      </w:r>
      <w:r w:rsidRPr="00CE18EE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14:paraId="3EEEEFD4" w14:textId="77777777" w:rsidR="00CE18EE" w:rsidRPr="00CE18EE" w:rsidRDefault="00CE18EE" w:rsidP="00CE18E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 w:rsidRPr="00CE18EE">
        <w:rPr>
          <w:rFonts w:ascii="Times New Roman" w:hAnsi="Times New Roman"/>
          <w:sz w:val="28"/>
        </w:rPr>
        <w:t>- выполнение тестовых заданий</w:t>
      </w:r>
    </w:p>
    <w:p w14:paraId="6F736DBB" w14:textId="77777777" w:rsidR="00CE18EE" w:rsidRPr="00CE18EE" w:rsidRDefault="00CE18EE" w:rsidP="00CE18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        </w:t>
      </w:r>
      <w:r w:rsidRPr="00CE18EE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14:paraId="3A459758" w14:textId="77777777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       Место проведения: </w:t>
      </w:r>
      <w:r w:rsidRPr="00CE18EE">
        <w:rPr>
          <w:rFonts w:ascii="Times New Roman" w:hAnsi="Times New Roman"/>
          <w:sz w:val="28"/>
          <w:szCs w:val="28"/>
        </w:rPr>
        <w:t>учебный кабинет</w:t>
      </w:r>
    </w:p>
    <w:p w14:paraId="1ACBE0EA" w14:textId="210F2286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       Продолжительность: </w:t>
      </w:r>
      <w:r w:rsidR="0068673B">
        <w:rPr>
          <w:rFonts w:ascii="Times New Roman" w:hAnsi="Times New Roman"/>
          <w:sz w:val="28"/>
          <w:szCs w:val="28"/>
        </w:rPr>
        <w:t>6</w:t>
      </w:r>
      <w:r w:rsidRPr="00CE18EE">
        <w:rPr>
          <w:rFonts w:ascii="Times New Roman" w:hAnsi="Times New Roman"/>
          <w:sz w:val="28"/>
          <w:szCs w:val="28"/>
        </w:rPr>
        <w:t xml:space="preserve"> академических час</w:t>
      </w:r>
      <w:r w:rsidR="0068673B">
        <w:rPr>
          <w:rFonts w:ascii="Times New Roman" w:hAnsi="Times New Roman"/>
          <w:sz w:val="28"/>
          <w:szCs w:val="28"/>
        </w:rPr>
        <w:t>ов</w:t>
      </w:r>
    </w:p>
    <w:p w14:paraId="1A803199" w14:textId="77777777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       Проверка профессиональных и общих компетенций проводится </w:t>
      </w:r>
      <w:r w:rsidRPr="00CE18EE">
        <w:rPr>
          <w:rFonts w:ascii="Times New Roman" w:hAnsi="Times New Roman"/>
          <w:b/>
          <w:sz w:val="28"/>
          <w:szCs w:val="28"/>
        </w:rPr>
        <w:t>с учетом результатов текущего контроля по дисциплине.</w:t>
      </w:r>
    </w:p>
    <w:p w14:paraId="42FB8416" w14:textId="77777777" w:rsidR="00CE18EE" w:rsidRPr="00CE18EE" w:rsidRDefault="00CE18EE" w:rsidP="00CE18EE">
      <w:pPr>
        <w:tabs>
          <w:tab w:val="left" w:pos="10076"/>
        </w:tabs>
        <w:spacing w:after="0"/>
        <w:ind w:right="-185" w:firstLine="540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При проведении экзамена </w:t>
      </w:r>
      <w:r w:rsidRPr="00CE18EE">
        <w:rPr>
          <w:rFonts w:ascii="Times New Roman" w:hAnsi="Times New Roman"/>
          <w:b/>
          <w:sz w:val="28"/>
          <w:szCs w:val="28"/>
        </w:rPr>
        <w:t xml:space="preserve">для специальности 09.02.06 </w:t>
      </w:r>
      <w:r w:rsidRPr="00CE18EE">
        <w:rPr>
          <w:rFonts w:ascii="Times New Roman" w:hAnsi="Times New Roman"/>
          <w:sz w:val="28"/>
          <w:szCs w:val="28"/>
        </w:rPr>
        <w:t>учитываются следующие результаты текущей аттестации.</w:t>
      </w:r>
    </w:p>
    <w:p w14:paraId="46072119" w14:textId="77777777" w:rsidR="00CE18EE" w:rsidRPr="00CE18EE" w:rsidRDefault="00CE18EE" w:rsidP="00CE18EE">
      <w:pPr>
        <w:tabs>
          <w:tab w:val="left" w:pos="10076"/>
        </w:tabs>
        <w:spacing w:before="240" w:after="0"/>
        <w:ind w:right="-185" w:firstLine="540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Перечень самостоятельных работ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9"/>
        <w:gridCol w:w="4466"/>
      </w:tblGrid>
      <w:tr w:rsidR="00CE18EE" w:rsidRPr="00CE18EE" w14:paraId="46F8886E" w14:textId="77777777" w:rsidTr="00CE18EE">
        <w:trPr>
          <w:trHeight w:val="49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A582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18EE">
              <w:rPr>
                <w:rFonts w:ascii="Times New Roman" w:hAnsi="Times New Roman"/>
                <w:b/>
              </w:rPr>
              <w:t xml:space="preserve">Тема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582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18EE">
              <w:rPr>
                <w:rFonts w:ascii="Times New Roman" w:hAnsi="Times New Roman"/>
                <w:b/>
              </w:rPr>
              <w:t>Самостоятельные работы</w:t>
            </w:r>
          </w:p>
        </w:tc>
      </w:tr>
      <w:tr w:rsidR="00CE18EE" w:rsidRPr="00CE18EE" w14:paraId="41EE8C92" w14:textId="77777777" w:rsidTr="00CE18EE">
        <w:trPr>
          <w:trHeight w:val="51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B363" w14:textId="77777777" w:rsidR="00CE18EE" w:rsidRPr="00CE18EE" w:rsidRDefault="00CE18EE" w:rsidP="00CE18EE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E18EE">
              <w:rPr>
                <w:rFonts w:ascii="Times New Roman" w:hAnsi="Times New Roman"/>
                <w:bCs/>
                <w:lang w:eastAsia="ru-RU"/>
              </w:rPr>
              <w:t>Тема 1.2 Множества</w:t>
            </w:r>
          </w:p>
          <w:p w14:paraId="7B6CA51E" w14:textId="77777777" w:rsidR="00CE18EE" w:rsidRPr="00CE18EE" w:rsidRDefault="00CE18EE" w:rsidP="00CE18EE">
            <w:pPr>
              <w:spacing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1.3 Высказывания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6D08" w14:textId="77777777" w:rsidR="00CE18EE" w:rsidRPr="00CE18EE" w:rsidRDefault="00CE18EE" w:rsidP="00CE18EE">
            <w:pPr>
              <w:jc w:val="center"/>
              <w:rPr>
                <w:rFonts w:ascii="Times New Roman" w:hAnsi="Times New Roman"/>
                <w:lang w:val="en-US"/>
              </w:rPr>
            </w:pPr>
            <w:r w:rsidRPr="00CE18EE">
              <w:rPr>
                <w:rFonts w:ascii="Times New Roman" w:hAnsi="Times New Roman"/>
              </w:rPr>
              <w:t>СР №</w:t>
            </w:r>
            <w:r w:rsidRPr="00CE18EE">
              <w:rPr>
                <w:rFonts w:ascii="Times New Roman" w:hAnsi="Times New Roman"/>
                <w:lang w:val="en-US"/>
              </w:rPr>
              <w:t>9</w:t>
            </w:r>
          </w:p>
        </w:tc>
      </w:tr>
      <w:tr w:rsidR="00CE18EE" w:rsidRPr="00CE18EE" w14:paraId="4D976C47" w14:textId="77777777" w:rsidTr="00CE18EE">
        <w:trPr>
          <w:trHeight w:val="51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8D82" w14:textId="77777777" w:rsidR="00CE18EE" w:rsidRPr="00CE18EE" w:rsidRDefault="00CE18EE" w:rsidP="00CE18EE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E18EE">
              <w:rPr>
                <w:rFonts w:ascii="Times New Roman" w:hAnsi="Times New Roman"/>
                <w:bCs/>
                <w:lang w:eastAsia="ru-RU"/>
              </w:rPr>
              <w:t>Тема 1.4 Тригонометрия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B793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E18EE">
              <w:rPr>
                <w:rFonts w:ascii="Times New Roman" w:hAnsi="Times New Roman"/>
              </w:rPr>
              <w:t xml:space="preserve">СР №3, </w:t>
            </w:r>
          </w:p>
        </w:tc>
      </w:tr>
      <w:tr w:rsidR="00CE18EE" w:rsidRPr="00CE18EE" w14:paraId="395DEE18" w14:textId="77777777" w:rsidTr="00CE18EE">
        <w:trPr>
          <w:trHeight w:val="42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AC98" w14:textId="77777777" w:rsidR="00CE18EE" w:rsidRPr="00CE18EE" w:rsidRDefault="00CE18EE" w:rsidP="00CE18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1.5 Степени, корни и логарифмы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2407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E18EE">
              <w:rPr>
                <w:rFonts w:ascii="Times New Roman" w:hAnsi="Times New Roman"/>
              </w:rPr>
              <w:t>СР №1, СР №</w:t>
            </w:r>
            <w:r w:rsidRPr="00CE18EE">
              <w:rPr>
                <w:rFonts w:ascii="Times New Roman" w:hAnsi="Times New Roman"/>
                <w:lang w:val="en-US"/>
              </w:rPr>
              <w:t>2</w:t>
            </w:r>
            <w:r w:rsidRPr="00CE18EE">
              <w:rPr>
                <w:rFonts w:ascii="Times New Roman" w:hAnsi="Times New Roman"/>
              </w:rPr>
              <w:t>, СР №</w:t>
            </w:r>
            <w:r w:rsidRPr="00CE18EE">
              <w:rPr>
                <w:rFonts w:ascii="Times New Roman" w:hAnsi="Times New Roman"/>
                <w:lang w:val="en-US"/>
              </w:rPr>
              <w:t>4,</w:t>
            </w:r>
            <w:r w:rsidRPr="00CE18EE">
              <w:rPr>
                <w:rFonts w:ascii="Times New Roman" w:hAnsi="Times New Roman"/>
              </w:rPr>
              <w:t xml:space="preserve"> СР №</w:t>
            </w:r>
            <w:r w:rsidRPr="00CE18EE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CE18EE" w:rsidRPr="00CE18EE" w14:paraId="3A824E43" w14:textId="77777777" w:rsidTr="00CE18EE">
        <w:trPr>
          <w:trHeight w:val="5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E87B" w14:textId="77777777" w:rsidR="00CE18EE" w:rsidRPr="00CE18EE" w:rsidRDefault="00CE18EE" w:rsidP="00CE18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1.7 Элементы математического анализа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A7C0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E18EE">
              <w:rPr>
                <w:rFonts w:ascii="Times New Roman" w:hAnsi="Times New Roman"/>
              </w:rPr>
              <w:t>СР №</w:t>
            </w:r>
            <w:r w:rsidRPr="00CE18EE">
              <w:rPr>
                <w:rFonts w:ascii="Times New Roman" w:hAnsi="Times New Roman"/>
                <w:lang w:val="en-US"/>
              </w:rPr>
              <w:t>5</w:t>
            </w:r>
            <w:r w:rsidRPr="00CE18EE">
              <w:rPr>
                <w:rFonts w:ascii="Times New Roman" w:hAnsi="Times New Roman"/>
              </w:rPr>
              <w:t>, СР №</w:t>
            </w:r>
            <w:r w:rsidRPr="00CE18EE">
              <w:rPr>
                <w:rFonts w:ascii="Times New Roman" w:hAnsi="Times New Roman"/>
                <w:lang w:val="en-US"/>
              </w:rPr>
              <w:t>6</w:t>
            </w:r>
            <w:r w:rsidRPr="00CE18EE">
              <w:rPr>
                <w:rFonts w:ascii="Times New Roman" w:hAnsi="Times New Roman"/>
              </w:rPr>
              <w:t>, СР №</w:t>
            </w:r>
            <w:r w:rsidRPr="00CE18EE">
              <w:rPr>
                <w:rFonts w:ascii="Times New Roman" w:hAnsi="Times New Roman"/>
                <w:lang w:val="en-US"/>
              </w:rPr>
              <w:t>7</w:t>
            </w:r>
          </w:p>
        </w:tc>
      </w:tr>
    </w:tbl>
    <w:p w14:paraId="34012E31" w14:textId="77777777" w:rsidR="00CE18EE" w:rsidRPr="00CE18EE" w:rsidRDefault="00CE18EE" w:rsidP="00CE18EE">
      <w:pPr>
        <w:tabs>
          <w:tab w:val="left" w:pos="10076"/>
        </w:tabs>
        <w:spacing w:before="240" w:after="0"/>
        <w:ind w:right="-185" w:firstLine="540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Перечень контрольных работ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7"/>
        <w:gridCol w:w="4458"/>
      </w:tblGrid>
      <w:tr w:rsidR="00CE18EE" w:rsidRPr="00CE18EE" w14:paraId="5BDF2E0E" w14:textId="77777777" w:rsidTr="00CE18EE">
        <w:trPr>
          <w:trHeight w:val="49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DD14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8E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027B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8EE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E18EE" w:rsidRPr="00CE18EE" w14:paraId="3424FE07" w14:textId="77777777" w:rsidTr="00CE18EE">
        <w:trPr>
          <w:trHeight w:val="39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B537" w14:textId="77777777" w:rsidR="00CE18EE" w:rsidRPr="00CE18EE" w:rsidRDefault="00CE18EE" w:rsidP="00CE1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2.2 Прямые и плоскости в пространстве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C88F" w14:textId="77777777" w:rsidR="00CE18EE" w:rsidRPr="00CE18EE" w:rsidRDefault="00CE18EE" w:rsidP="00CE18EE">
            <w:pPr>
              <w:jc w:val="center"/>
              <w:rPr>
                <w:rFonts w:ascii="Times New Roman" w:hAnsi="Times New Roman"/>
              </w:rPr>
            </w:pPr>
            <w:r w:rsidRPr="00CE18EE">
              <w:rPr>
                <w:rFonts w:ascii="Times New Roman" w:hAnsi="Times New Roman"/>
              </w:rPr>
              <w:t>КР №1</w:t>
            </w:r>
          </w:p>
        </w:tc>
      </w:tr>
      <w:tr w:rsidR="00CE18EE" w:rsidRPr="00CE18EE" w14:paraId="445D4112" w14:textId="77777777" w:rsidTr="00CE18EE">
        <w:trPr>
          <w:trHeight w:val="32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117D" w14:textId="77777777" w:rsidR="00CE18EE" w:rsidRPr="00CE18EE" w:rsidRDefault="00CE18EE" w:rsidP="00CE1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2.3 Многогранники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8BB4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hAnsi="Times New Roman"/>
              </w:rPr>
            </w:pPr>
            <w:r w:rsidRPr="00CE18EE">
              <w:rPr>
                <w:rFonts w:ascii="Times New Roman" w:hAnsi="Times New Roman"/>
              </w:rPr>
              <w:t>КР №3</w:t>
            </w:r>
          </w:p>
        </w:tc>
      </w:tr>
      <w:tr w:rsidR="00CE18EE" w:rsidRPr="00CE18EE" w14:paraId="2B9B3052" w14:textId="77777777" w:rsidTr="00CE18EE">
        <w:trPr>
          <w:trHeight w:val="4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30B9" w14:textId="77777777" w:rsidR="00CE18EE" w:rsidRPr="00CE18EE" w:rsidRDefault="00CE18EE" w:rsidP="00CE1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2.4 Тела вращения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F33C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8EE">
              <w:rPr>
                <w:rFonts w:ascii="Times New Roman" w:hAnsi="Times New Roman"/>
              </w:rPr>
              <w:t>КР № 4</w:t>
            </w:r>
          </w:p>
        </w:tc>
      </w:tr>
      <w:tr w:rsidR="00CE18EE" w:rsidRPr="00CE18EE" w14:paraId="4ED71CB6" w14:textId="77777777" w:rsidTr="00CE18EE">
        <w:trPr>
          <w:trHeight w:val="42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865D" w14:textId="77777777" w:rsidR="00CE18EE" w:rsidRPr="00CE18EE" w:rsidRDefault="00CE18EE" w:rsidP="00CE1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2.5 Объемы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900D" w14:textId="77777777" w:rsidR="00CE18EE" w:rsidRPr="00CE18EE" w:rsidRDefault="00CE18EE" w:rsidP="00CE18EE">
            <w:pPr>
              <w:jc w:val="center"/>
              <w:rPr>
                <w:rFonts w:ascii="Times New Roman" w:hAnsi="Times New Roman"/>
              </w:rPr>
            </w:pPr>
            <w:r w:rsidRPr="00CE18EE">
              <w:rPr>
                <w:rFonts w:ascii="Times New Roman" w:hAnsi="Times New Roman"/>
              </w:rPr>
              <w:t>КР №5, КР №6</w:t>
            </w:r>
          </w:p>
        </w:tc>
      </w:tr>
      <w:tr w:rsidR="00CE18EE" w:rsidRPr="00CE18EE" w14:paraId="3FF9EAD2" w14:textId="77777777" w:rsidTr="00CE18EE">
        <w:trPr>
          <w:trHeight w:val="4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1BA" w14:textId="77777777" w:rsidR="00CE18EE" w:rsidRPr="00CE18EE" w:rsidRDefault="00CE18EE" w:rsidP="00CE1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  <w:lang w:eastAsia="ru-RU"/>
              </w:rPr>
              <w:t>Тема 2.6 Векторы и координаты в пространстве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1DB9" w14:textId="77777777" w:rsidR="00CE18EE" w:rsidRPr="00CE18EE" w:rsidRDefault="00CE18EE" w:rsidP="00CE18EE">
            <w:pPr>
              <w:jc w:val="center"/>
              <w:rPr>
                <w:rFonts w:ascii="Times New Roman" w:hAnsi="Times New Roman"/>
              </w:rPr>
            </w:pPr>
            <w:r w:rsidRPr="00CE18EE">
              <w:rPr>
                <w:rFonts w:ascii="Times New Roman" w:hAnsi="Times New Roman"/>
              </w:rPr>
              <w:t>КР №2</w:t>
            </w:r>
          </w:p>
        </w:tc>
      </w:tr>
      <w:tr w:rsidR="00CE18EE" w:rsidRPr="00CE18EE" w14:paraId="3303529E" w14:textId="77777777" w:rsidTr="00CE18EE">
        <w:trPr>
          <w:trHeight w:val="59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3EFF" w14:textId="77777777" w:rsidR="00CE18EE" w:rsidRPr="00CE18EE" w:rsidRDefault="00CE18EE" w:rsidP="00CE18EE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CE18EE">
              <w:rPr>
                <w:rFonts w:ascii="Times New Roman" w:hAnsi="Times New Roman"/>
              </w:rPr>
              <w:t xml:space="preserve">Тема 3.1 </w:t>
            </w:r>
            <w:r w:rsidRPr="00CE18EE">
              <w:rPr>
                <w:rFonts w:ascii="Times New Roman" w:hAnsi="Times New Roman"/>
                <w:bCs/>
                <w:color w:val="000000"/>
              </w:rPr>
              <w:t>Основы теории вероятностей, математической статистики и</w:t>
            </w:r>
            <w:r w:rsidRPr="00CE18EE">
              <w:rPr>
                <w:rFonts w:ascii="Times New Roman" w:hAnsi="Times New Roman"/>
              </w:rPr>
              <w:t xml:space="preserve"> комбинаторики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AC21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CE18EE">
              <w:rPr>
                <w:rFonts w:ascii="Times New Roman" w:hAnsi="Times New Roman"/>
              </w:rPr>
              <w:t>КР №7, КР №8</w:t>
            </w:r>
            <w:r w:rsidRPr="00CE18EE">
              <w:rPr>
                <w:rFonts w:ascii="Times New Roman" w:hAnsi="Times New Roman"/>
                <w:lang w:val="en-US"/>
              </w:rPr>
              <w:t xml:space="preserve">, </w:t>
            </w:r>
            <w:r w:rsidRPr="00CE18EE">
              <w:rPr>
                <w:rFonts w:ascii="Times New Roman" w:hAnsi="Times New Roman"/>
              </w:rPr>
              <w:t>КР №</w:t>
            </w:r>
            <w:r w:rsidRPr="00CE18EE">
              <w:rPr>
                <w:rFonts w:ascii="Times New Roman" w:hAnsi="Times New Roman"/>
                <w:lang w:val="en-US"/>
              </w:rPr>
              <w:t>9</w:t>
            </w:r>
          </w:p>
        </w:tc>
      </w:tr>
    </w:tbl>
    <w:p w14:paraId="21854F11" w14:textId="77777777" w:rsid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370696" w14:textId="77777777" w:rsid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045FF0" w14:textId="77777777" w:rsid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E163EA" w14:textId="77777777" w:rsid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C2C6CC" w14:textId="77777777" w:rsid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516231" w14:textId="77777777" w:rsidR="00CE18EE" w:rsidRPr="00CE18EE" w:rsidRDefault="00CE18EE" w:rsidP="00CE1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30C2BA" w14:textId="77777777" w:rsidR="00CE18EE" w:rsidRPr="00CE18EE" w:rsidRDefault="00CE18EE" w:rsidP="00CE18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Оценка ТА определяется в соответствии с критериями</w:t>
      </w:r>
    </w:p>
    <w:p w14:paraId="20AB13A4" w14:textId="77777777" w:rsidR="00CE18EE" w:rsidRPr="00CE18EE" w:rsidRDefault="00CE18EE" w:rsidP="00CE18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3"/>
        <w:gridCol w:w="6034"/>
      </w:tblGrid>
      <w:tr w:rsidR="00CE18EE" w:rsidRPr="00CE18EE" w14:paraId="0ED56EAE" w14:textId="77777777" w:rsidTr="00CE18EE">
        <w:trPr>
          <w:trHeight w:val="301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4BA6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8EE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0DAD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8EE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CE18EE" w:rsidRPr="00CE18EE" w14:paraId="7D7F1C02" w14:textId="77777777" w:rsidTr="00CE18EE">
        <w:trPr>
          <w:trHeight w:val="326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D1F8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8E2" w14:textId="77777777" w:rsidR="00CE18EE" w:rsidRPr="00CE18EE" w:rsidRDefault="00CE18EE" w:rsidP="00CE1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Все работы сданы, среднее арифметическое всех оценок не менее 4,6 балла</w:t>
            </w:r>
          </w:p>
        </w:tc>
      </w:tr>
      <w:tr w:rsidR="00CE18EE" w:rsidRPr="00CE18EE" w14:paraId="09751D60" w14:textId="77777777" w:rsidTr="00CE18EE">
        <w:trPr>
          <w:trHeight w:val="301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64A0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172F" w14:textId="77777777" w:rsidR="00CE18EE" w:rsidRPr="00CE18EE" w:rsidRDefault="00CE18EE" w:rsidP="00CE1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Все работы сданы, среднее арифметическое всех оценок от 3,6 балла до 4,6 балла</w:t>
            </w:r>
          </w:p>
        </w:tc>
      </w:tr>
      <w:tr w:rsidR="00CE18EE" w:rsidRPr="00CE18EE" w14:paraId="54D7DDB2" w14:textId="77777777" w:rsidTr="00CE18EE">
        <w:trPr>
          <w:trHeight w:val="301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A14C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CE00" w14:textId="77777777" w:rsidR="00CE18EE" w:rsidRPr="00CE18EE" w:rsidRDefault="00CE18EE" w:rsidP="00CE1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Не более 2 несданных работ, среднее арифметическое всех оценок от 2,6 до 3,6 балла</w:t>
            </w:r>
          </w:p>
        </w:tc>
      </w:tr>
      <w:tr w:rsidR="00CE18EE" w:rsidRPr="00CE18EE" w14:paraId="52AEC8EF" w14:textId="77777777" w:rsidTr="00CE18EE">
        <w:trPr>
          <w:trHeight w:val="326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CDB4" w14:textId="77777777" w:rsidR="00CE18EE" w:rsidRPr="00CE18EE" w:rsidRDefault="00CE18EE" w:rsidP="00CE18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5CA4" w14:textId="77777777" w:rsidR="00CE18EE" w:rsidRPr="00CE18EE" w:rsidRDefault="00CE18EE" w:rsidP="00CE1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EE">
              <w:rPr>
                <w:rFonts w:ascii="Times New Roman" w:hAnsi="Times New Roman"/>
                <w:sz w:val="24"/>
                <w:szCs w:val="24"/>
              </w:rPr>
              <w:t>Не сданы 3 и более работ, среднее арифметическое оценок менее 2,6 балла</w:t>
            </w:r>
          </w:p>
        </w:tc>
      </w:tr>
    </w:tbl>
    <w:p w14:paraId="165F4BFF" w14:textId="77777777" w:rsidR="00CE18EE" w:rsidRPr="00CE18EE" w:rsidRDefault="00CE18EE" w:rsidP="00CE18EE">
      <w:pPr>
        <w:tabs>
          <w:tab w:val="left" w:pos="1845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 xml:space="preserve">  </w:t>
      </w:r>
    </w:p>
    <w:p w14:paraId="60F340F0" w14:textId="77777777" w:rsidR="00CE18EE" w:rsidRPr="00CE18EE" w:rsidRDefault="00CE18EE" w:rsidP="00CE18EE">
      <w:pPr>
        <w:tabs>
          <w:tab w:val="left" w:pos="1845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>Перечень вопросов для проведения промежуточной аттестации в форме экзамена</w:t>
      </w:r>
      <w:r w:rsidRPr="00CE18EE">
        <w:rPr>
          <w:rFonts w:ascii="Times New Roman" w:hAnsi="Times New Roman"/>
          <w:sz w:val="28"/>
          <w:szCs w:val="28"/>
        </w:rPr>
        <w:t xml:space="preserve"> </w:t>
      </w:r>
      <w:r w:rsidRPr="00CE18EE">
        <w:rPr>
          <w:rFonts w:ascii="Times New Roman" w:hAnsi="Times New Roman"/>
          <w:b/>
          <w:sz w:val="28"/>
          <w:szCs w:val="28"/>
        </w:rPr>
        <w:t>для специальности 09.02.06:</w:t>
      </w:r>
    </w:p>
    <w:p w14:paraId="6F0F2614" w14:textId="77777777" w:rsidR="00CE18EE" w:rsidRPr="00CE18EE" w:rsidRDefault="00CE18EE" w:rsidP="00CE18EE">
      <w:pPr>
        <w:numPr>
          <w:ilvl w:val="0"/>
          <w:numId w:val="3"/>
        </w:numPr>
        <w:tabs>
          <w:tab w:val="left" w:pos="1007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Предмет стереометрии. Аксиомы стереометрии.</w:t>
      </w:r>
    </w:p>
    <w:p w14:paraId="3334C6E0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Взаимное расположение прямых в пространстве. Скрещивающиеся прямые.</w:t>
      </w:r>
    </w:p>
    <w:p w14:paraId="0ABE51BA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Взаимное расположение прямой и плоскости в пространстве.</w:t>
      </w:r>
    </w:p>
    <w:p w14:paraId="4251F196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Взаимное расположение плоскостей в пространстве.</w:t>
      </w:r>
    </w:p>
    <w:p w14:paraId="5CADD6FD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 xml:space="preserve">Параллельность прямой и плоскости. </w:t>
      </w:r>
    </w:p>
    <w:p w14:paraId="141D9D67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Перпендикулярность прямой и плоскости.</w:t>
      </w:r>
    </w:p>
    <w:p w14:paraId="4F2C24B3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Параллельность плоскостей.</w:t>
      </w:r>
    </w:p>
    <w:p w14:paraId="6B88CE47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Перпендикулярность двух плоскостей.</w:t>
      </w:r>
    </w:p>
    <w:p w14:paraId="7A5E5F2B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Угол между прямой и плоскостью. </w:t>
      </w:r>
      <w:r w:rsidRPr="00CE18EE">
        <w:rPr>
          <w:rFonts w:ascii="Times New Roman" w:hAnsi="Times New Roman"/>
          <w:bCs/>
          <w:sz w:val="28"/>
          <w:szCs w:val="28"/>
        </w:rPr>
        <w:t>Перпендикуляр и наклонная</w:t>
      </w:r>
      <w:r w:rsidRPr="00CE18EE">
        <w:rPr>
          <w:rFonts w:ascii="Times New Roman" w:hAnsi="Times New Roman"/>
          <w:sz w:val="28"/>
          <w:szCs w:val="28"/>
        </w:rPr>
        <w:t>. Теорема о трех перпендикулярах.</w:t>
      </w:r>
    </w:p>
    <w:p w14:paraId="1175EBAF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Угол между плоскостями. Двугранный угол</w:t>
      </w:r>
      <w:r w:rsidRPr="00CE18EE">
        <w:rPr>
          <w:rFonts w:ascii="Times New Roman" w:hAnsi="Times New Roman"/>
          <w:sz w:val="28"/>
          <w:szCs w:val="28"/>
          <w:lang w:eastAsia="ru-RU"/>
        </w:rPr>
        <w:t>.</w:t>
      </w:r>
    </w:p>
    <w:p w14:paraId="73DF642D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Пирамида и ее виды. Площадь полной и боковой поверхности.</w:t>
      </w:r>
    </w:p>
    <w:p w14:paraId="5C12F6C0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Параллелепипед. Куб.</w:t>
      </w:r>
    </w:p>
    <w:p w14:paraId="5E910CDF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Призма и ее виды. Площадь полной и боковой поверхности.</w:t>
      </w:r>
    </w:p>
    <w:p w14:paraId="7DA7C124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Правильные многогранники. Симметрия в пространстве.</w:t>
      </w:r>
    </w:p>
    <w:p w14:paraId="27A98521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Понятие цилиндра. Площадь поверхности цилиндра.</w:t>
      </w:r>
    </w:p>
    <w:p w14:paraId="2D6510FD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Конус. Площадь поверхности конуса.</w:t>
      </w:r>
    </w:p>
    <w:p w14:paraId="19499720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Сфера и шар. Уравнение сферы.</w:t>
      </w:r>
    </w:p>
    <w:p w14:paraId="3737589A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Касательная плоскость к сфере.</w:t>
      </w:r>
    </w:p>
    <w:p w14:paraId="614EEBB4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Формулы объема куба, прямоугольного параллелепипеда, призмы, цилиндра.</w:t>
      </w:r>
    </w:p>
    <w:p w14:paraId="2BB5377A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Формулы объема</w:t>
      </w:r>
      <w:r w:rsidRPr="00CE18EE">
        <w:rPr>
          <w:rFonts w:ascii="Times New Roman" w:hAnsi="Times New Roman"/>
          <w:sz w:val="28"/>
          <w:szCs w:val="28"/>
        </w:rPr>
        <w:t xml:space="preserve"> пирамиды </w:t>
      </w:r>
      <w:r w:rsidRPr="00CE18EE">
        <w:rPr>
          <w:rFonts w:ascii="Times New Roman" w:hAnsi="Times New Roman"/>
          <w:bCs/>
          <w:sz w:val="28"/>
          <w:szCs w:val="28"/>
        </w:rPr>
        <w:t>и</w:t>
      </w:r>
      <w:r w:rsidRPr="00CE18EE">
        <w:rPr>
          <w:rFonts w:ascii="Times New Roman" w:hAnsi="Times New Roman"/>
          <w:sz w:val="28"/>
          <w:szCs w:val="28"/>
        </w:rPr>
        <w:t xml:space="preserve"> конуса.</w:t>
      </w:r>
    </w:p>
    <w:p w14:paraId="621E0A0D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Объем шара, шарового слоя, шарового сегмента, шарового сектора. </w:t>
      </w:r>
      <w:r w:rsidRPr="00CE18EE">
        <w:rPr>
          <w:rFonts w:ascii="Times New Roman" w:hAnsi="Times New Roman"/>
          <w:bCs/>
          <w:sz w:val="28"/>
          <w:szCs w:val="28"/>
        </w:rPr>
        <w:t>Площадь</w:t>
      </w:r>
      <w:r w:rsidRPr="00CE18EE">
        <w:rPr>
          <w:rFonts w:ascii="Times New Roman" w:hAnsi="Times New Roman"/>
          <w:sz w:val="28"/>
          <w:szCs w:val="28"/>
        </w:rPr>
        <w:t xml:space="preserve"> сферы.</w:t>
      </w:r>
    </w:p>
    <w:p w14:paraId="3574808C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lastRenderedPageBreak/>
        <w:t>Векторы в пространстве.</w:t>
      </w:r>
    </w:p>
    <w:p w14:paraId="51743CF2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Метод координат в пространстве.</w:t>
      </w:r>
    </w:p>
    <w:p w14:paraId="7352F1B1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 Основные понятия комбинаторики.</w:t>
      </w:r>
    </w:p>
    <w:p w14:paraId="500F1513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Вероятность событий.</w:t>
      </w:r>
    </w:p>
    <w:p w14:paraId="6DA86AD1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68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Корни натуральной степени из числа и их свойства.</w:t>
      </w:r>
    </w:p>
    <w:p w14:paraId="7116C9DC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Определение и свойства степеней с натуральным, отрицательным, дробным показателями. Степень с действительным показателем. </w:t>
      </w:r>
    </w:p>
    <w:p w14:paraId="124AF988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Определение логарифма. Десятичные и натуральные логарифмы. Основное логарифмическое тождество.</w:t>
      </w:r>
    </w:p>
    <w:p w14:paraId="61538C94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Правила действий с логарифмами. Переход к новому основанию.</w:t>
      </w:r>
    </w:p>
    <w:p w14:paraId="5D44F01E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18EE">
        <w:rPr>
          <w:rFonts w:ascii="Times New Roman" w:hAnsi="Times New Roman"/>
          <w:sz w:val="28"/>
          <w:szCs w:val="28"/>
        </w:rPr>
        <w:t>Определение  и</w:t>
      </w:r>
      <w:proofErr w:type="gramEnd"/>
      <w:r w:rsidRPr="00CE18EE">
        <w:rPr>
          <w:rFonts w:ascii="Times New Roman" w:hAnsi="Times New Roman"/>
          <w:sz w:val="28"/>
          <w:szCs w:val="28"/>
        </w:rPr>
        <w:t xml:space="preserve"> способы задания функции.</w:t>
      </w:r>
    </w:p>
    <w:p w14:paraId="38BC8D62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Свойства функции (область определения, область значений, четность, нечетность, периодичность, монотонность, промежутки возрастания и убывания).</w:t>
      </w:r>
    </w:p>
    <w:p w14:paraId="3488C451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Определение степенной функции, её свойства и график (показать на примере одного из видов показателей).</w:t>
      </w:r>
    </w:p>
    <w:p w14:paraId="7DE0177C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Показательная функция, её свойства и график.</w:t>
      </w:r>
    </w:p>
    <w:p w14:paraId="18F1FBDE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Логарифмическая функция, её свойства и график.</w:t>
      </w:r>
    </w:p>
    <w:p w14:paraId="16582507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Радианная мера угла</w:t>
      </w:r>
      <w:r w:rsidRPr="00CE18EE">
        <w:rPr>
          <w:rFonts w:ascii="Times New Roman" w:hAnsi="Times New Roman"/>
          <w:sz w:val="28"/>
          <w:szCs w:val="28"/>
        </w:rPr>
        <w:t xml:space="preserve">. Единичная окружность. Вращательное движение. </w:t>
      </w:r>
    </w:p>
    <w:p w14:paraId="4E914BEB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Основные тригонометрические тождества.</w:t>
      </w:r>
    </w:p>
    <w:p w14:paraId="371A5010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Формулы приведения.</w:t>
      </w:r>
    </w:p>
    <w:p w14:paraId="077E398D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Формулы сложения.</w:t>
      </w:r>
    </w:p>
    <w:p w14:paraId="1072917F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Формулы удвоения.</w:t>
      </w:r>
    </w:p>
    <w:p w14:paraId="16445C41" w14:textId="77777777" w:rsidR="00CE18EE" w:rsidRPr="00CE18EE" w:rsidRDefault="00CE18EE" w:rsidP="00CE18EE">
      <w:pPr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Обратные тригонометрические функции. Понятие арксинуса, арккосинуса, арктангенса, арккотангенса числа.  Арксинус, арккосинус, арктангенс, арккотангенс отрицательного аргумента.</w:t>
      </w:r>
    </w:p>
    <w:p w14:paraId="5793D60B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Простейшие тригонометрические уравнения.</w:t>
      </w:r>
    </w:p>
    <w:p w14:paraId="5D87592F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Функция вида </w:t>
      </w:r>
      <w:r w:rsidRPr="00CE18EE">
        <w:rPr>
          <w:rFonts w:ascii="Times New Roman" w:hAnsi="Times New Roman"/>
          <w:sz w:val="28"/>
          <w:szCs w:val="28"/>
          <w:lang w:val="en-US"/>
        </w:rPr>
        <w:t>y</w:t>
      </w:r>
      <w:r w:rsidRPr="00CE18EE">
        <w:rPr>
          <w:rFonts w:ascii="Times New Roman" w:hAnsi="Times New Roman"/>
          <w:sz w:val="28"/>
          <w:szCs w:val="28"/>
        </w:rPr>
        <w:t>=</w:t>
      </w:r>
      <w:proofErr w:type="spellStart"/>
      <w:r w:rsidRPr="00CE18EE">
        <w:rPr>
          <w:rFonts w:ascii="Times New Roman" w:hAnsi="Times New Roman"/>
          <w:sz w:val="28"/>
          <w:szCs w:val="28"/>
          <w:lang w:val="en-US"/>
        </w:rPr>
        <w:t>cosx</w:t>
      </w:r>
      <w:proofErr w:type="spellEnd"/>
      <w:r w:rsidRPr="00CE18EE">
        <w:rPr>
          <w:rFonts w:ascii="Times New Roman" w:hAnsi="Times New Roman"/>
          <w:sz w:val="28"/>
          <w:szCs w:val="28"/>
        </w:rPr>
        <w:t>, её свойства и график.</w:t>
      </w:r>
    </w:p>
    <w:p w14:paraId="2C753D36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Функция вида </w:t>
      </w:r>
      <w:r w:rsidRPr="00CE18EE">
        <w:rPr>
          <w:rFonts w:ascii="Times New Roman" w:hAnsi="Times New Roman"/>
          <w:sz w:val="28"/>
          <w:szCs w:val="28"/>
          <w:lang w:val="en-US"/>
        </w:rPr>
        <w:t>y</w:t>
      </w:r>
      <w:r w:rsidRPr="00CE18EE">
        <w:rPr>
          <w:rFonts w:ascii="Times New Roman" w:hAnsi="Times New Roman"/>
          <w:sz w:val="28"/>
          <w:szCs w:val="28"/>
        </w:rPr>
        <w:t>=</w:t>
      </w:r>
      <w:proofErr w:type="spellStart"/>
      <w:r w:rsidRPr="00CE18EE">
        <w:rPr>
          <w:rFonts w:ascii="Times New Roman" w:hAnsi="Times New Roman"/>
          <w:sz w:val="28"/>
          <w:szCs w:val="28"/>
          <w:lang w:val="en-US"/>
        </w:rPr>
        <w:t>sinx</w:t>
      </w:r>
      <w:proofErr w:type="spellEnd"/>
      <w:r w:rsidRPr="00CE18EE">
        <w:rPr>
          <w:rFonts w:ascii="Times New Roman" w:hAnsi="Times New Roman"/>
          <w:sz w:val="28"/>
          <w:szCs w:val="28"/>
        </w:rPr>
        <w:t>, её свойства и график.</w:t>
      </w:r>
    </w:p>
    <w:p w14:paraId="28BA11FE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Функция вида </w:t>
      </w:r>
      <w:r w:rsidRPr="00CE18EE">
        <w:rPr>
          <w:rFonts w:ascii="Times New Roman" w:hAnsi="Times New Roman"/>
          <w:sz w:val="28"/>
          <w:szCs w:val="28"/>
          <w:lang w:val="en-US"/>
        </w:rPr>
        <w:t>y</w:t>
      </w:r>
      <w:r w:rsidRPr="00CE18EE">
        <w:rPr>
          <w:rFonts w:ascii="Times New Roman" w:hAnsi="Times New Roman"/>
          <w:sz w:val="28"/>
          <w:szCs w:val="28"/>
        </w:rPr>
        <w:t>=</w:t>
      </w:r>
      <w:proofErr w:type="spellStart"/>
      <w:r w:rsidRPr="00CE18EE">
        <w:rPr>
          <w:rFonts w:ascii="Times New Roman" w:hAnsi="Times New Roman"/>
          <w:sz w:val="28"/>
          <w:szCs w:val="28"/>
          <w:lang w:val="en-US"/>
        </w:rPr>
        <w:t>tgx</w:t>
      </w:r>
      <w:proofErr w:type="spellEnd"/>
      <w:r w:rsidRPr="00CE18EE">
        <w:rPr>
          <w:rFonts w:ascii="Times New Roman" w:hAnsi="Times New Roman"/>
          <w:sz w:val="28"/>
          <w:szCs w:val="28"/>
        </w:rPr>
        <w:t>, её свойства и график.</w:t>
      </w:r>
    </w:p>
    <w:p w14:paraId="0550FACB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Понятие производной функции. Физический и геометрический смысл производной. </w:t>
      </w:r>
    </w:p>
    <w:p w14:paraId="0EB1F618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Уравнение касательной к графику функции.</w:t>
      </w:r>
    </w:p>
    <w:p w14:paraId="5C3AC0F9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Производные основных элементарных функций.</w:t>
      </w:r>
    </w:p>
    <w:p w14:paraId="5509EA85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Правила вычисления производных.</w:t>
      </w:r>
    </w:p>
    <w:p w14:paraId="7876D6E4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Применение производной к исследованию функций и построению графиков.</w:t>
      </w:r>
    </w:p>
    <w:p w14:paraId="021EDC39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Понятие первообразной функции. </w:t>
      </w:r>
      <w:r w:rsidRPr="00CE18EE">
        <w:rPr>
          <w:rFonts w:ascii="Times New Roman" w:hAnsi="Times New Roman"/>
          <w:bCs/>
          <w:sz w:val="28"/>
          <w:szCs w:val="28"/>
        </w:rPr>
        <w:t>Таблица первообразных.</w:t>
      </w:r>
    </w:p>
    <w:p w14:paraId="74F31FB1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Правила вычисления первообразных.</w:t>
      </w:r>
    </w:p>
    <w:p w14:paraId="2E13B0DB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lastRenderedPageBreak/>
        <w:t xml:space="preserve">Виды, свойства и правила вычисления интегралов. </w:t>
      </w:r>
    </w:p>
    <w:p w14:paraId="44748D29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Применение определенного интеграла для нахождения площади криволинейной трапеции. </w:t>
      </w:r>
      <w:r w:rsidRPr="00CE18EE">
        <w:rPr>
          <w:rFonts w:ascii="Times New Roman" w:hAnsi="Times New Roman"/>
          <w:bCs/>
          <w:sz w:val="28"/>
          <w:szCs w:val="28"/>
        </w:rPr>
        <w:t>Формула Ньютона—Лейбница.</w:t>
      </w:r>
    </w:p>
    <w:p w14:paraId="4658424C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Иррациональные уравнения и системы.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42F446BC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И</w:t>
      </w:r>
      <w:r w:rsidRPr="00CE18EE">
        <w:rPr>
          <w:rFonts w:ascii="Times New Roman" w:hAnsi="Times New Roman"/>
          <w:sz w:val="28"/>
          <w:szCs w:val="28"/>
        </w:rPr>
        <w:t xml:space="preserve">ррациональные неравенства.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304A6E11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Показательные</w:t>
      </w:r>
      <w:r w:rsidRPr="00CE18EE">
        <w:rPr>
          <w:rFonts w:ascii="Times New Roman" w:hAnsi="Times New Roman"/>
          <w:sz w:val="28"/>
          <w:szCs w:val="28"/>
        </w:rPr>
        <w:t xml:space="preserve"> уравнения </w:t>
      </w:r>
      <w:proofErr w:type="gramStart"/>
      <w:r w:rsidRPr="00CE18EE">
        <w:rPr>
          <w:rFonts w:ascii="Times New Roman" w:hAnsi="Times New Roman"/>
          <w:sz w:val="28"/>
          <w:szCs w:val="28"/>
        </w:rPr>
        <w:t>и  системы</w:t>
      </w:r>
      <w:proofErr w:type="gramEnd"/>
      <w:r w:rsidRPr="00CE18EE">
        <w:rPr>
          <w:rFonts w:ascii="Times New Roman" w:hAnsi="Times New Roman"/>
          <w:sz w:val="28"/>
          <w:szCs w:val="28"/>
        </w:rPr>
        <w:t xml:space="preserve">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326D5EDD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Показательные</w:t>
      </w:r>
      <w:r w:rsidRPr="00CE18EE">
        <w:rPr>
          <w:rFonts w:ascii="Times New Roman" w:hAnsi="Times New Roman"/>
          <w:sz w:val="28"/>
          <w:szCs w:val="28"/>
        </w:rPr>
        <w:t xml:space="preserve"> неравенства.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28DD1236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Логарифмические </w:t>
      </w:r>
      <w:proofErr w:type="gramStart"/>
      <w:r w:rsidRPr="00CE18EE">
        <w:rPr>
          <w:rFonts w:ascii="Times New Roman" w:hAnsi="Times New Roman"/>
          <w:sz w:val="28"/>
          <w:szCs w:val="28"/>
        </w:rPr>
        <w:t>уравнения  и</w:t>
      </w:r>
      <w:proofErr w:type="gramEnd"/>
      <w:r w:rsidRPr="00CE18EE">
        <w:rPr>
          <w:rFonts w:ascii="Times New Roman" w:hAnsi="Times New Roman"/>
          <w:sz w:val="28"/>
          <w:szCs w:val="28"/>
        </w:rPr>
        <w:t xml:space="preserve"> системы.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441077DC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 xml:space="preserve">Логарифмические неравенства.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46D30F62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CE18EE">
        <w:rPr>
          <w:rFonts w:ascii="Times New Roman" w:hAnsi="Times New Roman"/>
          <w:sz w:val="28"/>
          <w:szCs w:val="28"/>
        </w:rPr>
        <w:t xml:space="preserve">ригонометрические уравнения. </w:t>
      </w:r>
      <w:r w:rsidRPr="00CE18EE">
        <w:rPr>
          <w:rFonts w:ascii="Times New Roman" w:hAnsi="Times New Roman"/>
          <w:bCs/>
          <w:sz w:val="28"/>
          <w:szCs w:val="28"/>
        </w:rPr>
        <w:t>Основные приемы их решения.</w:t>
      </w:r>
    </w:p>
    <w:p w14:paraId="2A0201FD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Графический метод решения уравнений и неравенств.</w:t>
      </w:r>
    </w:p>
    <w:p w14:paraId="2A130327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Решение неравенств методом интервалов.</w:t>
      </w:r>
    </w:p>
    <w:p w14:paraId="366CCA82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>Множества.</w:t>
      </w:r>
    </w:p>
    <w:p w14:paraId="06A1A0D1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Высказывания.</w:t>
      </w:r>
    </w:p>
    <w:p w14:paraId="01A31F43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Основные понятия комбинаторики.</w:t>
      </w:r>
    </w:p>
    <w:p w14:paraId="69F2FCB1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sz w:val="28"/>
          <w:szCs w:val="28"/>
        </w:rPr>
        <w:t>Вероятность событий.</w:t>
      </w:r>
    </w:p>
    <w:p w14:paraId="29D50AB7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color w:val="000000"/>
          <w:sz w:val="28"/>
          <w:szCs w:val="28"/>
        </w:rPr>
        <w:t>Дискретные случайные величины и распределения.</w:t>
      </w:r>
    </w:p>
    <w:p w14:paraId="6D08C972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color w:val="000000"/>
          <w:sz w:val="28"/>
          <w:szCs w:val="28"/>
        </w:rPr>
        <w:t>Непрерывные случайные величины.</w:t>
      </w:r>
    </w:p>
    <w:p w14:paraId="052518BF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color w:val="000000"/>
          <w:sz w:val="28"/>
          <w:szCs w:val="28"/>
        </w:rPr>
        <w:t>Математическое ожидание и дисперсия случайной величины.</w:t>
      </w:r>
    </w:p>
    <w:p w14:paraId="7B331473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color w:val="000000"/>
          <w:sz w:val="28"/>
          <w:szCs w:val="28"/>
        </w:rPr>
        <w:t>Ковариация двух случайных величин. Понятие о коэффициенте корреляции.</w:t>
      </w:r>
    </w:p>
    <w:p w14:paraId="71A48167" w14:textId="77777777" w:rsidR="00CE18EE" w:rsidRPr="00CE18EE" w:rsidRDefault="00CE18EE" w:rsidP="00CE18EE">
      <w:pPr>
        <w:numPr>
          <w:ilvl w:val="0"/>
          <w:numId w:val="3"/>
        </w:numPr>
        <w:spacing w:after="0"/>
        <w:ind w:left="709" w:hanging="436"/>
        <w:jc w:val="both"/>
        <w:rPr>
          <w:rFonts w:ascii="Times New Roman" w:hAnsi="Times New Roman"/>
          <w:sz w:val="28"/>
          <w:szCs w:val="28"/>
        </w:rPr>
      </w:pPr>
      <w:r w:rsidRPr="00CE18EE">
        <w:rPr>
          <w:rFonts w:ascii="Times New Roman" w:hAnsi="Times New Roman"/>
          <w:bCs/>
          <w:color w:val="000000"/>
          <w:sz w:val="28"/>
          <w:szCs w:val="28"/>
        </w:rPr>
        <w:t>Основные понятия теории графов.</w:t>
      </w:r>
    </w:p>
    <w:p w14:paraId="4F052F8C" w14:textId="77777777" w:rsidR="00CE18EE" w:rsidRPr="00CE18EE" w:rsidRDefault="00CE18EE" w:rsidP="00CE18EE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18E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14FDF3B1" w14:textId="77777777" w:rsidR="00CE18EE" w:rsidRPr="00CE18EE" w:rsidRDefault="00CE18EE" w:rsidP="00CE18E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E18EE">
        <w:rPr>
          <w:rFonts w:ascii="Times New Roman" w:hAnsi="Times New Roman"/>
          <w:b/>
          <w:sz w:val="28"/>
          <w:szCs w:val="28"/>
        </w:rPr>
        <w:t>Оценочные средства для проведения промежуточной аттестации</w:t>
      </w:r>
    </w:p>
    <w:p w14:paraId="6D7A7B01" w14:textId="77777777" w:rsidR="00CE18EE" w:rsidRPr="00CE18EE" w:rsidRDefault="00CE18EE" w:rsidP="00CE18E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18EE">
        <w:rPr>
          <w:rFonts w:ascii="Times New Roman" w:hAnsi="Times New Roman"/>
          <w:bCs/>
          <w:sz w:val="28"/>
          <w:szCs w:val="28"/>
        </w:rPr>
        <w:t xml:space="preserve">          Промежуточная аттестация предполагает контроль компетенций и</w:t>
      </w:r>
      <w:r w:rsidRPr="00CE18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18EE">
        <w:rPr>
          <w:rFonts w:ascii="Times New Roman" w:hAnsi="Times New Roman"/>
          <w:bCs/>
          <w:sz w:val="28"/>
          <w:szCs w:val="28"/>
        </w:rPr>
        <w:t xml:space="preserve">проводится в тестовой оболочке. </w:t>
      </w:r>
      <w:r w:rsidRPr="00CE18EE">
        <w:rPr>
          <w:rFonts w:ascii="Times New Roman" w:hAnsi="Times New Roman"/>
          <w:color w:val="000000"/>
          <w:sz w:val="28"/>
          <w:szCs w:val="28"/>
        </w:rPr>
        <w:t>Время выполнения 80 минут. Случайным образом выводятся 20 вопросов (заданий).</w:t>
      </w:r>
    </w:p>
    <w:p w14:paraId="0ECDCDED" w14:textId="77777777" w:rsidR="00CE18EE" w:rsidRPr="00CE18EE" w:rsidRDefault="00CE18EE" w:rsidP="00CE18EE">
      <w:pPr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E18EE">
        <w:rPr>
          <w:rFonts w:ascii="Times New Roman" w:eastAsia="Times New Roman" w:hAnsi="Times New Roman"/>
          <w:bCs/>
          <w:sz w:val="28"/>
          <w:szCs w:val="28"/>
          <w:lang w:eastAsia="ru-RU"/>
        </w:rPr>
        <w:t>Оценки выставляются в соответствии с полученными результатами (см. Шкала оценок).</w:t>
      </w:r>
    </w:p>
    <w:p w14:paraId="0861BA9E" w14:textId="77777777" w:rsidR="00CE18EE" w:rsidRPr="00CE18EE" w:rsidRDefault="00CE18EE" w:rsidP="00CE18EE">
      <w:pPr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E18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3"/>
        <w:gridCol w:w="5570"/>
      </w:tblGrid>
      <w:tr w:rsidR="00CE18EE" w:rsidRPr="00CE18EE" w14:paraId="62315727" w14:textId="77777777" w:rsidTr="00CE18EE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7BF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4A4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Результат</w:t>
            </w:r>
          </w:p>
          <w:p w14:paraId="792381A4" w14:textId="77777777" w:rsidR="00CE18EE" w:rsidRPr="00CE18EE" w:rsidRDefault="00CE18EE" w:rsidP="00CE18E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CE18EE" w:rsidRPr="00CE18EE" w14:paraId="3C6BF40D" w14:textId="77777777" w:rsidTr="00CE18EE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66A3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</w:t>
            </w: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0-45</w:t>
            </w: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2B2C" w14:textId="77777777" w:rsidR="00CE18EE" w:rsidRPr="00CE18EE" w:rsidRDefault="00CE18EE" w:rsidP="00CE18E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CE18EE" w:rsidRPr="00CE18EE" w14:paraId="40DF19DC" w14:textId="77777777" w:rsidTr="00CE18EE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71FD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</w:t>
            </w: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50-70</w:t>
            </w: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B387" w14:textId="77777777" w:rsidR="00CE18EE" w:rsidRPr="00CE18EE" w:rsidRDefault="00CE18EE" w:rsidP="00CE18E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CE18EE" w:rsidRPr="00CE18EE" w14:paraId="228AE18B" w14:textId="77777777" w:rsidTr="00CE18EE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E244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</w:t>
            </w: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75-90</w:t>
            </w: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2046" w14:textId="77777777" w:rsidR="00CE18EE" w:rsidRPr="00CE18EE" w:rsidRDefault="00CE18EE" w:rsidP="00CE18E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CE18EE" w:rsidRPr="00CE18EE" w14:paraId="617E1D25" w14:textId="77777777" w:rsidTr="00CE18EE">
        <w:trPr>
          <w:trHeight w:val="307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93E" w14:textId="77777777" w:rsidR="00CE18EE" w:rsidRPr="00CE18EE" w:rsidRDefault="00CE18EE" w:rsidP="00CE18E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</w:t>
            </w: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95-100</w:t>
            </w:r>
            <w:r w:rsidRPr="00CE18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AEC1" w14:textId="77777777" w:rsidR="00CE18EE" w:rsidRPr="00CE18EE" w:rsidRDefault="00CE18EE" w:rsidP="00CE18E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18EE">
              <w:rPr>
                <w:rFonts w:ascii="Times New Roman" w:eastAsia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3E30F82C" w14:textId="77777777" w:rsidR="00CF39E5" w:rsidRPr="00CF39E5" w:rsidRDefault="00CF39E5" w:rsidP="00CF3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AD80C1" w14:textId="77777777" w:rsidR="00051307" w:rsidRDefault="00051307"/>
    <w:sectPr w:rsidR="00051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236A"/>
    <w:multiLevelType w:val="hybridMultilevel"/>
    <w:tmpl w:val="A158160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538679">
    <w:abstractNumId w:val="2"/>
  </w:num>
  <w:num w:numId="2" w16cid:durableId="1555772473">
    <w:abstractNumId w:val="1"/>
  </w:num>
  <w:num w:numId="3" w16cid:durableId="1682201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07"/>
    <w:rsid w:val="00051307"/>
    <w:rsid w:val="002D392E"/>
    <w:rsid w:val="00646034"/>
    <w:rsid w:val="0068673B"/>
    <w:rsid w:val="007E7355"/>
    <w:rsid w:val="00B40551"/>
    <w:rsid w:val="00BC191F"/>
    <w:rsid w:val="00CE18EE"/>
    <w:rsid w:val="00CF39E5"/>
    <w:rsid w:val="00E5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5733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5"/>
    <w:qFormat/>
    <w:rsid w:val="00BC191F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C191F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4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2025-10-20T17:05:00Z</dcterms:created>
  <dcterms:modified xsi:type="dcterms:W3CDTF">2025-10-20T17:05:00Z</dcterms:modified>
</cp:coreProperties>
</file>