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F5" w:rsidRDefault="00F73F67">
      <w:pPr>
        <w:pStyle w:val="a3"/>
        <w:spacing w:before="59"/>
        <w:ind w:left="1417" w:right="1553"/>
        <w:jc w:val="center"/>
      </w:pPr>
      <w:r>
        <w:t>Департамент</w:t>
      </w:r>
      <w:r>
        <w:rPr>
          <w:spacing w:val="-13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Курганской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6220F5" w:rsidRDefault="006220F5">
      <w:pPr>
        <w:pStyle w:val="a3"/>
        <w:ind w:left="0"/>
        <w:jc w:val="left"/>
      </w:pPr>
    </w:p>
    <w:p w:rsidR="006220F5" w:rsidRDefault="00F73F67">
      <w:pPr>
        <w:pStyle w:val="a3"/>
        <w:ind w:left="1415" w:right="1553"/>
        <w:jc w:val="center"/>
      </w:pPr>
      <w:r>
        <w:t>Государственное</w:t>
      </w:r>
      <w:r>
        <w:rPr>
          <w:spacing w:val="-17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профессиональное образовательное учреждение</w:t>
      </w:r>
    </w:p>
    <w:p w:rsidR="006220F5" w:rsidRDefault="00F73F67">
      <w:pPr>
        <w:pStyle w:val="a3"/>
        <w:spacing w:line="321" w:lineRule="exact"/>
        <w:ind w:left="0" w:right="64"/>
        <w:jc w:val="center"/>
      </w:pPr>
      <w:r>
        <w:t>«Курганский</w:t>
      </w:r>
      <w:r>
        <w:rPr>
          <w:spacing w:val="-11"/>
        </w:rPr>
        <w:t xml:space="preserve"> </w:t>
      </w:r>
      <w:r>
        <w:t>технологический</w:t>
      </w:r>
      <w:r>
        <w:rPr>
          <w:spacing w:val="-11"/>
        </w:rPr>
        <w:t xml:space="preserve"> </w:t>
      </w:r>
      <w:r>
        <w:rPr>
          <w:spacing w:val="-2"/>
        </w:rPr>
        <w:t>колледж</w:t>
      </w:r>
    </w:p>
    <w:p w:rsidR="006220F5" w:rsidRDefault="00F73F67">
      <w:pPr>
        <w:pStyle w:val="a3"/>
        <w:ind w:left="1415" w:right="1554"/>
        <w:jc w:val="center"/>
      </w:pPr>
      <w:r>
        <w:t>имени</w:t>
      </w:r>
      <w:r>
        <w:rPr>
          <w:spacing w:val="-6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Н.Я.</w:t>
      </w:r>
      <w:r>
        <w:rPr>
          <w:spacing w:val="-5"/>
        </w:rPr>
        <w:t xml:space="preserve"> </w:t>
      </w:r>
      <w:r>
        <w:rPr>
          <w:spacing w:val="-2"/>
        </w:rPr>
        <w:t>Анфиногенова»</w:t>
      </w: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spacing w:before="1"/>
        <w:ind w:left="0"/>
        <w:jc w:val="left"/>
      </w:pPr>
    </w:p>
    <w:p w:rsidR="006220F5" w:rsidRDefault="00F73F67">
      <w:pPr>
        <w:pStyle w:val="a3"/>
        <w:spacing w:line="322" w:lineRule="exact"/>
        <w:ind w:left="5684"/>
        <w:jc w:val="left"/>
      </w:pPr>
      <w:r>
        <w:rPr>
          <w:spacing w:val="-2"/>
        </w:rPr>
        <w:t>УТВЕРЖДЕНА</w:t>
      </w:r>
    </w:p>
    <w:p w:rsidR="006220F5" w:rsidRDefault="00F73F67">
      <w:pPr>
        <w:pStyle w:val="a3"/>
        <w:ind w:left="5684" w:right="437"/>
        <w:jc w:val="left"/>
      </w:pPr>
      <w:r>
        <w:t>приказом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ГБПОУ</w:t>
      </w:r>
      <w:r>
        <w:rPr>
          <w:spacing w:val="-12"/>
        </w:rPr>
        <w:t xml:space="preserve"> </w:t>
      </w:r>
      <w:r>
        <w:t xml:space="preserve">«КТК» от </w:t>
      </w:r>
      <w:r w:rsidR="009A01EA">
        <w:t>10.06.2026 г № 7</w:t>
      </w:r>
      <w:r>
        <w:t>2</w:t>
      </w: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spacing w:before="161"/>
        <w:ind w:left="0"/>
        <w:jc w:val="left"/>
      </w:pPr>
    </w:p>
    <w:p w:rsidR="006220F5" w:rsidRDefault="00F73F67">
      <w:pPr>
        <w:ind w:left="1415" w:right="1696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220F5" w:rsidRDefault="00F73F67">
      <w:pPr>
        <w:spacing w:before="160"/>
        <w:ind w:left="1415" w:right="1689"/>
        <w:jc w:val="center"/>
        <w:rPr>
          <w:b/>
          <w:sz w:val="28"/>
        </w:rPr>
      </w:pPr>
      <w:r>
        <w:rPr>
          <w:b/>
          <w:sz w:val="28"/>
        </w:rPr>
        <w:t>СРЕДНЕГО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 w:rsidR="00074489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-</w:t>
      </w:r>
    </w:p>
    <w:p w:rsidR="006220F5" w:rsidRDefault="00F73F67">
      <w:pPr>
        <w:spacing w:before="163"/>
        <w:ind w:right="277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СПЕЦИАЛИСТОВ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ЗВЕНА</w:t>
      </w:r>
    </w:p>
    <w:p w:rsidR="006220F5" w:rsidRDefault="00F73F67" w:rsidP="00074489">
      <w:pPr>
        <w:pStyle w:val="a3"/>
        <w:spacing w:before="36" w:line="482" w:lineRule="exact"/>
        <w:ind w:left="513" w:firstLine="516"/>
        <w:jc w:val="center"/>
      </w:pPr>
      <w:r>
        <w:t>46.02.01 Документационное обеспечение управления и архивоведение квалификация:</w:t>
      </w:r>
      <w:r>
        <w:rPr>
          <w:spacing w:val="-8"/>
        </w:rPr>
        <w:t xml:space="preserve"> </w:t>
      </w:r>
      <w:r w:rsidR="00074489">
        <w:t>С</w:t>
      </w:r>
      <w:r>
        <w:t>пециалист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документационному</w:t>
      </w:r>
      <w:r>
        <w:rPr>
          <w:spacing w:val="-8"/>
        </w:rPr>
        <w:t xml:space="preserve"> </w:t>
      </w:r>
      <w:r>
        <w:t>обеспечению</w:t>
      </w:r>
      <w:r>
        <w:rPr>
          <w:spacing w:val="-9"/>
        </w:rPr>
        <w:t xml:space="preserve"> </w:t>
      </w:r>
      <w:r>
        <w:t>управления</w:t>
      </w:r>
      <w:r w:rsidR="00074489">
        <w:t xml:space="preserve"> и архивному делу</w:t>
      </w: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6220F5" w:rsidRDefault="006220F5">
      <w:pPr>
        <w:pStyle w:val="a3"/>
        <w:ind w:left="0"/>
        <w:jc w:val="left"/>
      </w:pPr>
    </w:p>
    <w:p w:rsidR="00F71429" w:rsidRDefault="00F71429">
      <w:pPr>
        <w:pStyle w:val="a3"/>
        <w:spacing w:before="1"/>
        <w:ind w:left="0"/>
        <w:jc w:val="left"/>
      </w:pPr>
    </w:p>
    <w:p w:rsidR="00074489" w:rsidRDefault="00074489">
      <w:pPr>
        <w:pStyle w:val="a3"/>
        <w:spacing w:before="1"/>
        <w:ind w:left="0"/>
        <w:jc w:val="left"/>
      </w:pPr>
    </w:p>
    <w:p w:rsidR="00F71429" w:rsidRDefault="00F71429">
      <w:pPr>
        <w:pStyle w:val="a3"/>
        <w:spacing w:before="1"/>
        <w:ind w:left="0"/>
        <w:jc w:val="left"/>
      </w:pPr>
    </w:p>
    <w:p w:rsidR="00F71429" w:rsidRDefault="00F71429">
      <w:pPr>
        <w:pStyle w:val="a3"/>
        <w:spacing w:before="1"/>
        <w:ind w:left="0"/>
        <w:jc w:val="left"/>
      </w:pPr>
    </w:p>
    <w:p w:rsidR="006220F5" w:rsidRDefault="00F73F67">
      <w:pPr>
        <w:pStyle w:val="a3"/>
        <w:ind w:left="4661"/>
        <w:jc w:val="left"/>
      </w:pPr>
      <w:r>
        <w:t>202</w:t>
      </w:r>
      <w:r w:rsidR="00F71429">
        <w:t>6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6220F5" w:rsidRDefault="006220F5">
      <w:pPr>
        <w:pStyle w:val="a3"/>
        <w:jc w:val="left"/>
        <w:sectPr w:rsidR="006220F5">
          <w:footerReference w:type="default" r:id="rId7"/>
          <w:type w:val="continuous"/>
          <w:pgSz w:w="11910" w:h="16850"/>
          <w:pgMar w:top="840" w:right="425" w:bottom="920" w:left="850" w:header="0" w:footer="737" w:gutter="0"/>
          <w:pgNumType w:start="1"/>
          <w:cols w:space="720"/>
        </w:sectPr>
      </w:pPr>
    </w:p>
    <w:p w:rsidR="006220F5" w:rsidRDefault="00F73F67" w:rsidP="00A52F84">
      <w:pPr>
        <w:pStyle w:val="a3"/>
        <w:spacing w:line="276" w:lineRule="auto"/>
        <w:ind w:left="851" w:right="417" w:firstLine="567"/>
      </w:pPr>
      <w:r>
        <w:lastRenderedPageBreak/>
        <w:t>Образовательная программа среднего профессионального образования</w:t>
      </w:r>
      <w:r w:rsidR="009D7261">
        <w:t xml:space="preserve"> </w:t>
      </w:r>
      <w:r>
        <w:t>-программа подготовки специалистов средн</w:t>
      </w:r>
      <w:r w:rsidR="009D7261">
        <w:t>его звена составлена на основе Фе</w:t>
      </w:r>
      <w:r>
        <w:t>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</w:r>
      <w:r>
        <w:rPr>
          <w:spacing w:val="40"/>
        </w:rPr>
        <w:t xml:space="preserve"> </w:t>
      </w:r>
      <w:r>
        <w:t>(утв. приказом Министерства просвещения Российской Федерации от 26 августа 2022 г. № 778)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rPr>
          <w:spacing w:val="-2"/>
        </w:rPr>
        <w:t>Разработчики:</w:t>
      </w:r>
    </w:p>
    <w:p w:rsidR="009D7261" w:rsidRPr="009D7261" w:rsidRDefault="00F73F67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Логинова</w:t>
      </w:r>
      <w:r w:rsidRPr="009D7261">
        <w:rPr>
          <w:spacing w:val="-5"/>
          <w:sz w:val="28"/>
          <w:szCs w:val="28"/>
        </w:rPr>
        <w:t xml:space="preserve"> </w:t>
      </w:r>
      <w:r w:rsidRPr="009D7261">
        <w:rPr>
          <w:sz w:val="28"/>
          <w:szCs w:val="28"/>
        </w:rPr>
        <w:t>Т.Н.,</w:t>
      </w:r>
      <w:r w:rsidRPr="009D7261">
        <w:rPr>
          <w:spacing w:val="-6"/>
          <w:sz w:val="28"/>
          <w:szCs w:val="28"/>
        </w:rPr>
        <w:t xml:space="preserve"> </w:t>
      </w:r>
      <w:r w:rsidRPr="009D7261">
        <w:rPr>
          <w:sz w:val="28"/>
          <w:szCs w:val="28"/>
        </w:rPr>
        <w:t>руководитель</w:t>
      </w:r>
      <w:r w:rsidRPr="009D7261">
        <w:rPr>
          <w:spacing w:val="-7"/>
          <w:sz w:val="28"/>
          <w:szCs w:val="28"/>
        </w:rPr>
        <w:t xml:space="preserve"> </w:t>
      </w:r>
      <w:r w:rsidRPr="009D7261">
        <w:rPr>
          <w:sz w:val="28"/>
          <w:szCs w:val="28"/>
        </w:rPr>
        <w:t>по</w:t>
      </w:r>
      <w:r w:rsidRPr="009D7261">
        <w:rPr>
          <w:spacing w:val="-4"/>
          <w:sz w:val="28"/>
          <w:szCs w:val="28"/>
        </w:rPr>
        <w:t xml:space="preserve"> </w:t>
      </w:r>
      <w:r w:rsidRPr="009D7261">
        <w:rPr>
          <w:sz w:val="28"/>
          <w:szCs w:val="28"/>
        </w:rPr>
        <w:t>УМР</w:t>
      </w:r>
      <w:r w:rsidRPr="009D7261">
        <w:rPr>
          <w:spacing w:val="-9"/>
          <w:sz w:val="28"/>
          <w:szCs w:val="28"/>
        </w:rPr>
        <w:t xml:space="preserve"> </w:t>
      </w:r>
      <w:r w:rsidRPr="009D7261">
        <w:rPr>
          <w:sz w:val="28"/>
          <w:szCs w:val="28"/>
        </w:rPr>
        <w:t>ГБПОУ</w:t>
      </w:r>
      <w:r w:rsidRPr="009D7261">
        <w:rPr>
          <w:spacing w:val="-5"/>
          <w:sz w:val="28"/>
          <w:szCs w:val="28"/>
        </w:rPr>
        <w:t xml:space="preserve"> </w:t>
      </w:r>
      <w:r w:rsidR="009D7261">
        <w:rPr>
          <w:sz w:val="28"/>
          <w:szCs w:val="28"/>
        </w:rPr>
        <w:t>«КТК»,</w:t>
      </w:r>
    </w:p>
    <w:p w:rsidR="009D7261" w:rsidRPr="009D7261" w:rsidRDefault="00F73F67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 w:rsidRPr="009D7261">
        <w:rPr>
          <w:sz w:val="28"/>
          <w:szCs w:val="28"/>
        </w:rPr>
        <w:t>Бухтоярова Е.Л., зав. учебной частью ГБПОУ «КТК»</w:t>
      </w:r>
      <w:r w:rsidR="009D7261">
        <w:rPr>
          <w:sz w:val="28"/>
          <w:szCs w:val="28"/>
        </w:rPr>
        <w:t>,</w:t>
      </w:r>
      <w:r w:rsidRPr="009D7261">
        <w:rPr>
          <w:sz w:val="28"/>
          <w:szCs w:val="28"/>
        </w:rPr>
        <w:t xml:space="preserve"> 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Гецевич Е.А., зав. отделением ГБПОУ «КТК», 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Каркачева М.А., методист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Демидова А.Н.,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Заика Н.Г.,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Клевцова  О.В., преподаватель ГБПОУ КТК,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Курпишева С.С.,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Полетова Т.В.,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Порубова Е.В.,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Репина А.В., преподаватель ГБПОУ 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Толмачева Н.В., преподаватель ГБПОУ «КТК»,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Федорова В.А., преподаватель ГБПОУ «КТК».</w:t>
      </w:r>
    </w:p>
    <w:p w:rsidR="009D7261" w:rsidRDefault="009D7261" w:rsidP="00A52F84">
      <w:pPr>
        <w:spacing w:line="276" w:lineRule="auto"/>
        <w:ind w:left="851" w:firstLine="567"/>
        <w:jc w:val="both"/>
        <w:rPr>
          <w:sz w:val="28"/>
          <w:szCs w:val="28"/>
        </w:rPr>
      </w:pPr>
    </w:p>
    <w:p w:rsidR="006220F5" w:rsidRDefault="006220F5">
      <w:pPr>
        <w:pStyle w:val="a3"/>
        <w:spacing w:line="360" w:lineRule="auto"/>
        <w:jc w:val="left"/>
        <w:sectPr w:rsidR="006220F5">
          <w:pgSz w:w="11910" w:h="16850"/>
          <w:pgMar w:top="840" w:right="425" w:bottom="980" w:left="850" w:header="0" w:footer="737" w:gutter="0"/>
          <w:cols w:space="720"/>
        </w:sectPr>
      </w:pPr>
    </w:p>
    <w:p w:rsidR="006220F5" w:rsidRDefault="00F73F67">
      <w:pPr>
        <w:pStyle w:val="a3"/>
        <w:spacing w:before="63"/>
        <w:ind w:left="1415" w:right="1694"/>
        <w:jc w:val="center"/>
      </w:pPr>
      <w:r>
        <w:rPr>
          <w:spacing w:val="-2"/>
        </w:rPr>
        <w:lastRenderedPageBreak/>
        <w:t>СОДЕРЖАНИЕ</w:t>
      </w:r>
    </w:p>
    <w:p w:rsidR="006220F5" w:rsidRDefault="006220F5">
      <w:pPr>
        <w:pStyle w:val="a3"/>
        <w:spacing w:before="9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9040"/>
        <w:gridCol w:w="816"/>
      </w:tblGrid>
      <w:tr w:rsidR="006220F5" w:rsidTr="001603F9">
        <w:trPr>
          <w:trHeight w:val="321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Аннотация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Общие </w:t>
            </w:r>
            <w:r>
              <w:rPr>
                <w:b/>
                <w:spacing w:val="-2"/>
                <w:sz w:val="24"/>
              </w:rPr>
              <w:t>положения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220F5" w:rsidTr="001603F9">
        <w:trPr>
          <w:trHeight w:val="277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220F5" w:rsidTr="001603F9">
        <w:trPr>
          <w:trHeight w:val="636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определяющие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организацию</w:t>
            </w:r>
            <w:r>
              <w:rPr>
                <w:b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образовательного</w:t>
            </w:r>
          </w:p>
          <w:p w:rsidR="006220F5" w:rsidRDefault="00F73F67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220F5" w:rsidTr="001603F9">
        <w:trPr>
          <w:trHeight w:val="633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6220F5" w:rsidRDefault="00F73F6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проведения)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график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6220F5" w:rsidTr="001603F9">
        <w:trPr>
          <w:trHeight w:val="952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СПО, реализуемых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220F5" w:rsidRDefault="00F73F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подготовки.)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before="1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220F5" w:rsidTr="001603F9">
        <w:trPr>
          <w:trHeight w:val="275"/>
        </w:trPr>
        <w:tc>
          <w:tcPr>
            <w:tcW w:w="9040" w:type="dxa"/>
          </w:tcPr>
          <w:p w:rsidR="006220F5" w:rsidRDefault="00F73F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модулей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220F5" w:rsidTr="001603F9">
        <w:trPr>
          <w:trHeight w:val="278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6220F5" w:rsidTr="001603F9">
        <w:trPr>
          <w:trHeight w:val="316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220F5" w:rsidTr="001603F9">
        <w:trPr>
          <w:trHeight w:val="316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220F5" w:rsidTr="001603F9">
        <w:trPr>
          <w:trHeight w:val="277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6220F5" w:rsidTr="001603F9">
        <w:trPr>
          <w:trHeight w:val="551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 из числа лиц с ограниченными возможностями здоровья.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6220F5" w:rsidTr="001603F9">
        <w:trPr>
          <w:trHeight w:val="316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6220F5" w:rsidTr="001603F9">
        <w:trPr>
          <w:trHeight w:val="318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816" w:type="dxa"/>
          </w:tcPr>
          <w:p w:rsidR="006220F5" w:rsidRDefault="00F73F6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6220F5" w:rsidTr="001603F9">
        <w:trPr>
          <w:trHeight w:val="316"/>
        </w:trPr>
        <w:tc>
          <w:tcPr>
            <w:tcW w:w="9040" w:type="dxa"/>
          </w:tcPr>
          <w:p w:rsidR="006220F5" w:rsidRDefault="00F73F6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Приложения: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335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333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653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220F5" w:rsidRDefault="00F73F67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652"/>
        </w:trPr>
        <w:tc>
          <w:tcPr>
            <w:tcW w:w="9040" w:type="dxa"/>
          </w:tcPr>
          <w:p w:rsidR="006220F5" w:rsidRDefault="00F73F67">
            <w:pPr>
              <w:pStyle w:val="TableParagraph"/>
              <w:tabs>
                <w:tab w:val="left" w:pos="1974"/>
                <w:tab w:val="left" w:pos="2439"/>
                <w:tab w:val="left" w:pos="3542"/>
                <w:tab w:val="left" w:pos="4934"/>
                <w:tab w:val="left" w:pos="6399"/>
                <w:tab w:val="left" w:pos="6813"/>
                <w:tab w:val="left" w:pos="8442"/>
              </w:tabs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</w:p>
          <w:p w:rsidR="006220F5" w:rsidRDefault="00F73F67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333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335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220F5" w:rsidTr="001603F9">
        <w:trPr>
          <w:trHeight w:val="335"/>
        </w:trPr>
        <w:tc>
          <w:tcPr>
            <w:tcW w:w="9040" w:type="dxa"/>
          </w:tcPr>
          <w:p w:rsidR="006220F5" w:rsidRDefault="00F73F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16" w:type="dxa"/>
          </w:tcPr>
          <w:p w:rsidR="006220F5" w:rsidRDefault="006220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220F5" w:rsidRDefault="006220F5">
      <w:pPr>
        <w:pStyle w:val="TableParagraph"/>
        <w:spacing w:line="240" w:lineRule="auto"/>
        <w:rPr>
          <w:sz w:val="24"/>
        </w:rPr>
        <w:sectPr w:rsidR="006220F5">
          <w:pgSz w:w="11910" w:h="16850"/>
          <w:pgMar w:top="1480" w:right="425" w:bottom="980" w:left="850" w:header="0" w:footer="737" w:gutter="0"/>
          <w:cols w:space="720"/>
        </w:sectPr>
      </w:pPr>
    </w:p>
    <w:p w:rsidR="006220F5" w:rsidRDefault="00F73F67" w:rsidP="00A52F84">
      <w:pPr>
        <w:pStyle w:val="1"/>
        <w:spacing w:line="276" w:lineRule="auto"/>
        <w:ind w:left="851" w:firstLine="567"/>
        <w:jc w:val="left"/>
      </w:pPr>
      <w:r>
        <w:rPr>
          <w:spacing w:val="-2"/>
        </w:rPr>
        <w:lastRenderedPageBreak/>
        <w:t>Аннотация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среднего профессионального</w:t>
      </w:r>
      <w:r>
        <w:rPr>
          <w:spacing w:val="-1"/>
        </w:rPr>
        <w:t xml:space="preserve"> </w:t>
      </w:r>
      <w:r>
        <w:t>образования (далее ОП</w:t>
      </w:r>
      <w:r>
        <w:rPr>
          <w:spacing w:val="-1"/>
        </w:rPr>
        <w:t xml:space="preserve"> </w:t>
      </w:r>
      <w:r>
        <w:t>СПО)</w:t>
      </w:r>
      <w:r>
        <w:rPr>
          <w:spacing w:val="-2"/>
        </w:rPr>
        <w:t xml:space="preserve"> </w:t>
      </w:r>
      <w:r>
        <w:t>по специальности 46.02.01 Документационное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управления и архивоведение представляет собой систему документов, направленных на реализацию подготовки специалистов в профессиональных образовательных организациях среднего профессионального образования, разработанных в соответствии с требованиями Федерального государственного образовательного стандарта среднего профессионального образования (далее ФГОС СПО) по специальности</w:t>
      </w:r>
      <w:r>
        <w:rPr>
          <w:spacing w:val="40"/>
        </w:rPr>
        <w:t xml:space="preserve"> </w:t>
      </w:r>
      <w:r>
        <w:t>46.02.01 Документационное обеспечение управления и архивоведение, утвержденного приказом Министерства просвещения Российской Федерации от 26 августа 2022 г. № 778.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 xml:space="preserve">Реализация ОП СПО осуществляется на государственном языке Российской </w:t>
      </w:r>
      <w:r>
        <w:rPr>
          <w:spacing w:val="-2"/>
        </w:rPr>
        <w:t>Федерации.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 могут</w:t>
      </w:r>
      <w:r>
        <w:rPr>
          <w:spacing w:val="-5"/>
        </w:rPr>
        <w:t xml:space="preserve"> </w:t>
      </w:r>
      <w:r>
        <w:t>применяться</w:t>
      </w:r>
      <w:r>
        <w:rPr>
          <w:spacing w:val="-4"/>
        </w:rPr>
        <w:t xml:space="preserve"> </w:t>
      </w:r>
      <w:r>
        <w:t>электронное обучение и дистанционные образовательные технологии.</w:t>
      </w:r>
    </w:p>
    <w:p w:rsidR="006220F5" w:rsidRDefault="006220F5">
      <w:pPr>
        <w:pStyle w:val="a3"/>
        <w:sectPr w:rsidR="006220F5">
          <w:pgSz w:w="11910" w:h="16850"/>
          <w:pgMar w:top="840" w:right="425" w:bottom="980" w:left="850" w:header="0" w:footer="737" w:gutter="0"/>
          <w:cols w:space="720"/>
        </w:sectPr>
      </w:pPr>
    </w:p>
    <w:p w:rsidR="006220F5" w:rsidRDefault="009D7261" w:rsidP="00A52F84">
      <w:pPr>
        <w:pStyle w:val="1"/>
        <w:numPr>
          <w:ilvl w:val="0"/>
          <w:numId w:val="9"/>
        </w:numPr>
        <w:tabs>
          <w:tab w:val="left" w:pos="1136"/>
        </w:tabs>
        <w:spacing w:line="276" w:lineRule="auto"/>
        <w:ind w:left="851" w:firstLine="567"/>
      </w:pPr>
      <w:r>
        <w:lastRenderedPageBreak/>
        <w:t>Общие</w:t>
      </w:r>
      <w:r w:rsidR="00F73F67"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6220F5" w:rsidRDefault="00F73F67" w:rsidP="00A52F84">
      <w:pPr>
        <w:pStyle w:val="a5"/>
        <w:numPr>
          <w:ilvl w:val="1"/>
          <w:numId w:val="9"/>
        </w:numPr>
        <w:tabs>
          <w:tab w:val="left" w:pos="1354"/>
        </w:tabs>
        <w:spacing w:line="276" w:lineRule="auto"/>
        <w:ind w:left="851" w:firstLine="567"/>
        <w:jc w:val="both"/>
        <w:rPr>
          <w:b/>
          <w:sz w:val="28"/>
        </w:rPr>
      </w:pPr>
      <w:r>
        <w:rPr>
          <w:b/>
          <w:sz w:val="28"/>
        </w:rPr>
        <w:t>Нормативно-правовые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СПО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Нормативную правовую основу разработки образовательной программы среднего профессионального образования – программы подготовки специалистов среднего звена (далее по тексту ППССЗ) по специальности 46.02.01 Документационное обеспечение управления и архивоведение</w:t>
      </w:r>
      <w:r>
        <w:rPr>
          <w:spacing w:val="40"/>
        </w:rPr>
        <w:t xml:space="preserve"> </w:t>
      </w:r>
      <w:r>
        <w:t xml:space="preserve">(далее - программа) </w:t>
      </w:r>
      <w:r>
        <w:rPr>
          <w:spacing w:val="-2"/>
        </w:rPr>
        <w:t>составляют: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– Федеральный закон «Об образовании в Российской Федерации» от 29 декабря 2012 г. № 273-ФЗ (с изменениями и дополнениями);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среднего профессионального образования (далее – СПО) по специальности 46.02.01 Документационное обеспечение управления и архивоведение (утв. приказом Министерства просвещения Российской Федерации от 26 августа 2022 г. № 778);</w:t>
      </w:r>
    </w:p>
    <w:p w:rsidR="00080B3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социальной защиты 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2020 г.</w:t>
      </w:r>
      <w:r>
        <w:rPr>
          <w:spacing w:val="-3"/>
          <w:sz w:val="28"/>
        </w:rPr>
        <w:t xml:space="preserve"> </w:t>
      </w:r>
      <w:r w:rsidR="00EB28C3">
        <w:rPr>
          <w:sz w:val="28"/>
        </w:rPr>
        <w:t>№</w:t>
      </w:r>
      <w:r w:rsidR="00080B35">
        <w:rPr>
          <w:sz w:val="28"/>
        </w:rPr>
        <w:t xml:space="preserve"> 333н «</w:t>
      </w:r>
      <w:r>
        <w:rPr>
          <w:sz w:val="28"/>
        </w:rPr>
        <w:t>Об утвержден</w:t>
      </w:r>
      <w:r w:rsidR="00080B35">
        <w:rPr>
          <w:sz w:val="28"/>
        </w:rPr>
        <w:t>ии профессионального стандарта «</w:t>
      </w:r>
      <w:r>
        <w:rPr>
          <w:sz w:val="28"/>
        </w:rPr>
        <w:t>Специалист по организационному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документационному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 w:rsidR="00080B35">
        <w:rPr>
          <w:sz w:val="28"/>
        </w:rPr>
        <w:t>»;</w:t>
      </w:r>
    </w:p>
    <w:p w:rsidR="00080B35" w:rsidRPr="00080B35" w:rsidRDefault="00080B35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 w:rsidRPr="00080B35">
        <w:rPr>
          <w:sz w:val="28"/>
          <w:szCs w:val="28"/>
        </w:rPr>
        <w:t>Примерная образовательная программа среднего профессионального образования</w:t>
      </w:r>
      <w:r>
        <w:rPr>
          <w:sz w:val="28"/>
          <w:szCs w:val="28"/>
        </w:rPr>
        <w:t xml:space="preserve"> </w:t>
      </w:r>
      <w:r w:rsidRPr="00080B35">
        <w:rPr>
          <w:sz w:val="28"/>
          <w:szCs w:val="28"/>
        </w:rPr>
        <w:t xml:space="preserve">по специальности 46.02.01 Документационное обеспечение управления и архивоведение, зарегистрированная в государственном реестре примерных образовательных программ: приказ ФГБОУ ДПО ИРПО № </w:t>
      </w:r>
      <w:r>
        <w:rPr>
          <w:sz w:val="28"/>
          <w:szCs w:val="28"/>
        </w:rPr>
        <w:t>П - 162</w:t>
      </w:r>
      <w:r w:rsidRPr="00080B35">
        <w:rPr>
          <w:sz w:val="28"/>
          <w:szCs w:val="28"/>
        </w:rPr>
        <w:t xml:space="preserve"> от </w:t>
      </w:r>
      <w:r>
        <w:rPr>
          <w:sz w:val="28"/>
          <w:szCs w:val="28"/>
        </w:rPr>
        <w:t>07.04.2023</w:t>
      </w:r>
      <w:r w:rsidRPr="00080B35">
        <w:rPr>
          <w:sz w:val="28"/>
          <w:szCs w:val="28"/>
        </w:rPr>
        <w:t>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 стандарт 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 образования (утвержден приказом Министерства образования и науки Российской Федерации от 17 мая 2012 г. № 413 с изменениями и дополнениями);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Федеральная образовательная программа среднего общего образования (утверждена приказом Министерства просвещения Российской Федерации от 18 мая 2023 г. № 371);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(утвержден приказом Министерства просвещения Российской Федерации от 24 августа 2022 г. № 762);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 xml:space="preserve">Порядок приема на обучение по образовательным программам среднего профессионального образования (утвержден приказом Министерства просвещения Российской Федерации от 2 сентября 2020 г. № 457 с изменениями и </w:t>
      </w:r>
      <w:r>
        <w:rPr>
          <w:spacing w:val="-2"/>
          <w:sz w:val="28"/>
        </w:rPr>
        <w:t>дополнениями);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Положение о практической подготовке обучающихся (утверждено приказом Министерства науки и высшего образования Российской Федерации и Министерства просвещения Российской Федерации от 5 августа 2020 г. №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885/390);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lastRenderedPageBreak/>
        <w:t>Порядок проведения государственной итоговой аттестации по образовательным программам среднего профессионального образования» (утвержден приказом Министерства просвещения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от 08.11.2021 № 800 с изменениями и дополнениями);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Письмо Федеральной службы по надзору в сфере образования и науки от 16</w:t>
      </w:r>
      <w:r>
        <w:rPr>
          <w:spacing w:val="-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3"/>
          <w:sz w:val="28"/>
        </w:rPr>
        <w:t xml:space="preserve"> </w:t>
      </w:r>
      <w:r>
        <w:rPr>
          <w:sz w:val="28"/>
        </w:rPr>
        <w:t>2015г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01-50-174/07-1968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ограниченными возможностями здоровья»;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7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ГБПОУ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КТК;</w:t>
      </w:r>
    </w:p>
    <w:p w:rsidR="006220F5" w:rsidRDefault="00F73F67" w:rsidP="00A52F84">
      <w:pPr>
        <w:pStyle w:val="a5"/>
        <w:numPr>
          <w:ilvl w:val="0"/>
          <w:numId w:val="8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Иные локальные нормативные акты ГБПОУ «КТК», регламентирующие образовательный процесс.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Pr="00EB28C3" w:rsidRDefault="00F73F67" w:rsidP="00A52F84">
      <w:pPr>
        <w:pStyle w:val="a5"/>
        <w:numPr>
          <w:ilvl w:val="1"/>
          <w:numId w:val="9"/>
        </w:numPr>
        <w:shd w:val="clear" w:color="auto" w:fill="FFFFFF"/>
        <w:spacing w:line="276" w:lineRule="auto"/>
        <w:ind w:left="851" w:firstLine="567"/>
        <w:jc w:val="both"/>
        <w:rPr>
          <w:b/>
          <w:sz w:val="28"/>
          <w:szCs w:val="28"/>
        </w:rPr>
      </w:pPr>
      <w:r w:rsidRPr="00EB28C3">
        <w:rPr>
          <w:b/>
          <w:sz w:val="28"/>
          <w:szCs w:val="28"/>
        </w:rPr>
        <w:t>Нормативный</w:t>
      </w:r>
      <w:r w:rsidRPr="00EB28C3">
        <w:rPr>
          <w:b/>
          <w:spacing w:val="-7"/>
          <w:sz w:val="28"/>
          <w:szCs w:val="28"/>
        </w:rPr>
        <w:t xml:space="preserve"> </w:t>
      </w:r>
      <w:r w:rsidRPr="00EB28C3">
        <w:rPr>
          <w:b/>
          <w:sz w:val="28"/>
          <w:szCs w:val="28"/>
        </w:rPr>
        <w:t>срок</w:t>
      </w:r>
      <w:r w:rsidRPr="00EB28C3">
        <w:rPr>
          <w:b/>
          <w:spacing w:val="-7"/>
          <w:sz w:val="28"/>
          <w:szCs w:val="28"/>
        </w:rPr>
        <w:t xml:space="preserve"> </w:t>
      </w:r>
      <w:r w:rsidRPr="00EB28C3">
        <w:rPr>
          <w:b/>
          <w:sz w:val="28"/>
          <w:szCs w:val="28"/>
        </w:rPr>
        <w:t>освоения</w:t>
      </w:r>
      <w:r w:rsidRPr="00EB28C3">
        <w:rPr>
          <w:b/>
          <w:spacing w:val="-8"/>
          <w:sz w:val="28"/>
          <w:szCs w:val="28"/>
        </w:rPr>
        <w:t xml:space="preserve"> </w:t>
      </w:r>
      <w:r w:rsidRPr="00EB28C3">
        <w:rPr>
          <w:b/>
          <w:sz w:val="28"/>
          <w:szCs w:val="28"/>
        </w:rPr>
        <w:t>ОП</w:t>
      </w:r>
      <w:r w:rsidRPr="00EB28C3">
        <w:rPr>
          <w:b/>
          <w:spacing w:val="-8"/>
          <w:sz w:val="28"/>
          <w:szCs w:val="28"/>
        </w:rPr>
        <w:t xml:space="preserve"> </w:t>
      </w:r>
      <w:r w:rsidRPr="00EB28C3">
        <w:rPr>
          <w:b/>
          <w:spacing w:val="-5"/>
          <w:sz w:val="28"/>
          <w:szCs w:val="28"/>
        </w:rPr>
        <w:t>СПО</w:t>
      </w:r>
      <w:r w:rsidR="00EB28C3" w:rsidRPr="00EB28C3">
        <w:rPr>
          <w:spacing w:val="-5"/>
        </w:rPr>
        <w:t xml:space="preserve"> </w:t>
      </w:r>
      <w:r w:rsidR="00EB28C3" w:rsidRPr="00EB28C3">
        <w:rPr>
          <w:b/>
          <w:sz w:val="28"/>
          <w:szCs w:val="28"/>
        </w:rPr>
        <w:t>(в том числе для инвалидов и лиц с ограниченными возможностями здоровья)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Нормативный срок освоения программы подготовки специалистов среднего звена</w:t>
      </w:r>
      <w:r>
        <w:rPr>
          <w:spacing w:val="80"/>
        </w:rPr>
        <w:t xml:space="preserve"> </w:t>
      </w:r>
      <w:r>
        <w:t>по специальности 46.02.01 Документационное обеспечение управления и архивоведение при очной форме получения образования: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2"/>
        <w:gridCol w:w="4392"/>
      </w:tblGrid>
      <w:tr w:rsidR="006220F5" w:rsidTr="0018577B">
        <w:trPr>
          <w:trHeight w:val="827"/>
        </w:trPr>
        <w:tc>
          <w:tcPr>
            <w:tcW w:w="2835" w:type="dxa"/>
          </w:tcPr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приема</w:t>
            </w:r>
          </w:p>
        </w:tc>
        <w:tc>
          <w:tcPr>
            <w:tcW w:w="3262" w:type="dxa"/>
          </w:tcPr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 базовой подготовки</w:t>
            </w:r>
          </w:p>
        </w:tc>
        <w:tc>
          <w:tcPr>
            <w:tcW w:w="4392" w:type="dxa"/>
          </w:tcPr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ОПОП СПО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очной форме получения образования</w:t>
            </w:r>
          </w:p>
        </w:tc>
      </w:tr>
      <w:tr w:rsidR="006220F5" w:rsidTr="0018577B">
        <w:trPr>
          <w:trHeight w:val="1268"/>
        </w:trPr>
        <w:tc>
          <w:tcPr>
            <w:tcW w:w="2835" w:type="dxa"/>
            <w:tcBorders>
              <w:bottom w:val="single" w:sz="4" w:space="0" w:color="000000"/>
            </w:tcBorders>
          </w:tcPr>
          <w:p w:rsidR="006220F5" w:rsidRDefault="006220F5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</w:p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262" w:type="dxa"/>
            <w:tcBorders>
              <w:bottom w:val="single" w:sz="4" w:space="0" w:color="000000"/>
            </w:tcBorders>
          </w:tcPr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документационному</w:t>
            </w:r>
          </w:p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>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11294B">
              <w:rPr>
                <w:sz w:val="24"/>
              </w:rPr>
              <w:t xml:space="preserve"> и архивному делу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:rsidR="006220F5" w:rsidRDefault="006220F5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</w:p>
          <w:p w:rsidR="006220F5" w:rsidRDefault="00F73F67" w:rsidP="0018577B">
            <w:pPr>
              <w:pStyle w:val="TableParagraph"/>
              <w:spacing w:line="276" w:lineRule="auto"/>
              <w:ind w:left="137"/>
              <w:rPr>
                <w:sz w:val="24"/>
              </w:rPr>
            </w:pPr>
            <w:r>
              <w:rPr>
                <w:sz w:val="24"/>
              </w:rPr>
              <w:t xml:space="preserve">2 года 10 </w:t>
            </w:r>
            <w:r>
              <w:rPr>
                <w:spacing w:val="-2"/>
                <w:sz w:val="24"/>
              </w:rPr>
              <w:t>месяцев</w:t>
            </w:r>
          </w:p>
        </w:tc>
      </w:tr>
    </w:tbl>
    <w:p w:rsidR="0011294B" w:rsidRPr="0011294B" w:rsidRDefault="0011294B" w:rsidP="00A52F84">
      <w:pPr>
        <w:pStyle w:val="s1"/>
        <w:shd w:val="clear" w:color="auto" w:fill="FFFFFF"/>
        <w:spacing w:before="0" w:beforeAutospacing="0" w:after="0" w:afterAutospacing="0" w:line="276" w:lineRule="auto"/>
        <w:ind w:left="851" w:firstLine="567"/>
        <w:jc w:val="both"/>
        <w:rPr>
          <w:color w:val="22272F"/>
          <w:sz w:val="28"/>
          <w:szCs w:val="28"/>
        </w:rPr>
      </w:pPr>
      <w:r w:rsidRPr="0011294B">
        <w:rPr>
          <w:color w:val="22272F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11294B" w:rsidRPr="0011294B" w:rsidRDefault="0011294B" w:rsidP="00A52F84">
      <w:pPr>
        <w:pStyle w:val="s1"/>
        <w:shd w:val="clear" w:color="auto" w:fill="FFFFFF"/>
        <w:spacing w:before="0" w:beforeAutospacing="0" w:after="0" w:afterAutospacing="0" w:line="276" w:lineRule="auto"/>
        <w:ind w:left="851" w:firstLine="567"/>
        <w:jc w:val="both"/>
        <w:rPr>
          <w:color w:val="22272F"/>
          <w:sz w:val="28"/>
          <w:szCs w:val="28"/>
        </w:rPr>
      </w:pPr>
      <w:r w:rsidRPr="0011294B">
        <w:rPr>
          <w:color w:val="22272F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1"/>
        <w:numPr>
          <w:ilvl w:val="1"/>
          <w:numId w:val="9"/>
        </w:numPr>
        <w:tabs>
          <w:tab w:val="left" w:pos="1340"/>
        </w:tabs>
        <w:spacing w:line="276" w:lineRule="auto"/>
        <w:ind w:left="851" w:firstLine="567"/>
      </w:pPr>
      <w:r>
        <w:t>Характеристика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выпускника</w:t>
      </w:r>
    </w:p>
    <w:p w:rsidR="006220F5" w:rsidRDefault="0011294B" w:rsidP="00A52F84">
      <w:pPr>
        <w:pStyle w:val="a3"/>
        <w:spacing w:line="276" w:lineRule="auto"/>
        <w:ind w:left="851" w:firstLine="567"/>
      </w:pPr>
      <w:r w:rsidRPr="0011294B">
        <w:t>Область профессиональной деятельности, в которой выпускники, освоившие образовательную программу, могут осуществлять профессиональную деятельность: </w:t>
      </w:r>
      <w:hyperlink r:id="rId8" w:anchor="/document/70807194/entry/11007" w:history="1">
        <w:r w:rsidRPr="0011294B">
          <w:t>07</w:t>
        </w:r>
      </w:hyperlink>
      <w:r w:rsidRPr="0011294B">
        <w:t> Административно-управленческая и офисная деятельность</w:t>
      </w:r>
      <w:r>
        <w:t xml:space="preserve">                        (</w:t>
      </w:r>
      <w:r w:rsidR="00F73F67">
        <w:t>деятельность в секретариатах, службах документационного обеспечения, кадровых службах и архивах государственных органов и учреждений, в органах местного самоуправления, негосударственных организациях всех форм собственности, общественных организациях (учреждениях)</w:t>
      </w:r>
      <w:r>
        <w:t>)</w:t>
      </w:r>
      <w:r w:rsidR="00F73F67">
        <w:t>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Объектами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выпускников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6220F5" w:rsidRDefault="00F73F67" w:rsidP="00A52F84">
      <w:pPr>
        <w:pStyle w:val="a5"/>
        <w:numPr>
          <w:ilvl w:val="2"/>
          <w:numId w:val="9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любым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документирования;</w:t>
      </w:r>
    </w:p>
    <w:p w:rsidR="006220F5" w:rsidRDefault="00F73F67" w:rsidP="00A52F84">
      <w:pPr>
        <w:pStyle w:val="a5"/>
        <w:numPr>
          <w:ilvl w:val="2"/>
          <w:numId w:val="9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системы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6220F5" w:rsidRDefault="00F73F67" w:rsidP="00A52F84">
      <w:pPr>
        <w:pStyle w:val="a5"/>
        <w:numPr>
          <w:ilvl w:val="2"/>
          <w:numId w:val="9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документооборота;</w:t>
      </w:r>
    </w:p>
    <w:p w:rsidR="006220F5" w:rsidRDefault="00F73F67" w:rsidP="00A52F84">
      <w:pPr>
        <w:pStyle w:val="a5"/>
        <w:numPr>
          <w:ilvl w:val="2"/>
          <w:numId w:val="9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архивные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6220F5" w:rsidRDefault="00F73F67" w:rsidP="00A52F84">
      <w:pPr>
        <w:pStyle w:val="a5"/>
        <w:numPr>
          <w:ilvl w:val="2"/>
          <w:numId w:val="9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первичные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коллективы.</w:t>
      </w:r>
    </w:p>
    <w:p w:rsidR="0011294B" w:rsidRPr="00645E23" w:rsidRDefault="0011294B" w:rsidP="00645E23">
      <w:pPr>
        <w:tabs>
          <w:tab w:val="left" w:pos="1276"/>
        </w:tabs>
        <w:spacing w:line="276" w:lineRule="auto"/>
        <w:ind w:left="851" w:firstLine="567"/>
        <w:jc w:val="both"/>
        <w:rPr>
          <w:color w:val="002060"/>
          <w:sz w:val="28"/>
          <w:highlight w:val="yellow"/>
        </w:rPr>
      </w:pPr>
      <w:r w:rsidRPr="00FB17F0">
        <w:rPr>
          <w:spacing w:val="-2"/>
          <w:sz w:val="28"/>
        </w:rPr>
        <w:t xml:space="preserve">Обучающимся предоставляется возможность получения дополнительного профессионального образования по программам профессиональной подготовки с получением  свидетельства о </w:t>
      </w:r>
      <w:r>
        <w:rPr>
          <w:spacing w:val="-2"/>
          <w:sz w:val="28"/>
        </w:rPr>
        <w:t xml:space="preserve">должности служащего либо </w:t>
      </w:r>
      <w:r w:rsidRPr="00FB17F0">
        <w:rPr>
          <w:spacing w:val="-2"/>
          <w:sz w:val="28"/>
        </w:rPr>
        <w:t>удостоверения о повышении квалификации по соответствующему направлению</w:t>
      </w:r>
      <w:r w:rsidRPr="00AD33DA">
        <w:rPr>
          <w:spacing w:val="-2"/>
          <w:sz w:val="28"/>
        </w:rPr>
        <w:t>:</w:t>
      </w:r>
      <w:r w:rsidRPr="0011294B">
        <w:rPr>
          <w:color w:val="002060"/>
          <w:sz w:val="28"/>
        </w:rPr>
        <w:t xml:space="preserve"> </w:t>
      </w:r>
      <w:r w:rsidR="00435D44" w:rsidRPr="00645E23">
        <w:rPr>
          <w:sz w:val="28"/>
          <w:szCs w:val="28"/>
        </w:rPr>
        <w:t>4953.  Секретарь-администратор.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1"/>
        <w:numPr>
          <w:ilvl w:val="1"/>
          <w:numId w:val="9"/>
        </w:numPr>
        <w:tabs>
          <w:tab w:val="left" w:pos="1342"/>
        </w:tabs>
        <w:spacing w:line="276" w:lineRule="auto"/>
        <w:ind w:left="851" w:firstLine="567"/>
      </w:pPr>
      <w:r>
        <w:t>Организация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ОВЗ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Обучение (содержание среднего профессионального образования и условия организации обучения студентов) по ППССЗ 46.02.01 Документационное обеспечение управления и архивоведение обучающихся с ограниченными возможностями здоровья осуществляется на основе образовательных программ среднего профессионального образования, адаптированных при необходимости</w:t>
      </w:r>
      <w:r>
        <w:rPr>
          <w:spacing w:val="80"/>
        </w:rPr>
        <w:t xml:space="preserve"> </w:t>
      </w:r>
      <w:r>
        <w:t>для обучения указанных обучающихся.</w:t>
      </w:r>
    </w:p>
    <w:p w:rsidR="006220F5" w:rsidRDefault="00F73F67" w:rsidP="001758A1">
      <w:pPr>
        <w:pStyle w:val="a3"/>
        <w:spacing w:line="276" w:lineRule="auto"/>
        <w:ind w:left="851" w:firstLine="567"/>
      </w:pPr>
      <w:r>
        <w:t>В целях обеспечения специальных условий обучения студенты с ограниченными</w:t>
      </w:r>
      <w:r>
        <w:rPr>
          <w:spacing w:val="51"/>
          <w:w w:val="150"/>
        </w:rPr>
        <w:t xml:space="preserve"> </w:t>
      </w:r>
      <w:r>
        <w:t>возможностями</w:t>
      </w:r>
      <w:r>
        <w:rPr>
          <w:spacing w:val="52"/>
          <w:w w:val="150"/>
        </w:rPr>
        <w:t xml:space="preserve"> </w:t>
      </w:r>
      <w:r>
        <w:t>здоровья</w:t>
      </w:r>
      <w:r>
        <w:rPr>
          <w:spacing w:val="51"/>
          <w:w w:val="150"/>
        </w:rPr>
        <w:t xml:space="preserve"> </w:t>
      </w:r>
      <w:r>
        <w:t>предоставляют</w:t>
      </w:r>
      <w:r>
        <w:rPr>
          <w:spacing w:val="49"/>
          <w:w w:val="150"/>
        </w:rPr>
        <w:t xml:space="preserve"> </w:t>
      </w:r>
      <w:r>
        <w:t>Колледжу</w:t>
      </w:r>
      <w:r>
        <w:rPr>
          <w:spacing w:val="53"/>
          <w:w w:val="150"/>
        </w:rPr>
        <w:t xml:space="preserve"> </w:t>
      </w:r>
      <w:r>
        <w:t>сведения</w:t>
      </w:r>
      <w:r>
        <w:rPr>
          <w:spacing w:val="50"/>
          <w:w w:val="150"/>
        </w:rPr>
        <w:t xml:space="preserve"> </w:t>
      </w:r>
      <w:r>
        <w:rPr>
          <w:spacing w:val="-10"/>
        </w:rPr>
        <w:t>о</w:t>
      </w:r>
      <w:r w:rsidR="001758A1">
        <w:t xml:space="preserve"> </w:t>
      </w:r>
      <w:r>
        <w:t>состоянии здоровья, рекомендации медико-социальной экспертизы или психолого-медико-педагогической комиссии, программу реабилитации или абилитации.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 передачи информации в доступных для них формах.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Для обучающихся инвалидов и лиц с ОВЗ в колледже возможно освоение дисциплин «Адаптивная физическая культура»,</w:t>
      </w:r>
      <w:r>
        <w:rPr>
          <w:spacing w:val="40"/>
        </w:rPr>
        <w:t xml:space="preserve"> </w:t>
      </w:r>
      <w:r>
        <w:t>«Физическая культура» с учетом состояния их здоровья.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Обучение инвалидов и лиц с ОВЗ в колледже реализуется через полную инклюзию - студенты посещают колледж наряду со здоровыми сверстниками и обучаются по индивидуальным учебным планам, которые могут совпадать с учебным планом соответствующей учебной группы, а также могут посещать внеурочные мероприятия.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1"/>
        <w:spacing w:line="276" w:lineRule="auto"/>
        <w:ind w:left="851" w:firstLine="567"/>
      </w:pPr>
      <w:r>
        <w:t>2</w:t>
      </w:r>
      <w:r>
        <w:rPr>
          <w:spacing w:val="-6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ОП</w:t>
      </w:r>
      <w:r>
        <w:rPr>
          <w:spacing w:val="-6"/>
        </w:rPr>
        <w:t xml:space="preserve"> </w:t>
      </w:r>
      <w:r>
        <w:rPr>
          <w:spacing w:val="-5"/>
        </w:rPr>
        <w:t>СПО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 xml:space="preserve">Колледж осуществляет образовательную деятельность по программе подготовки специалистов среднего звена по специальности 46.02.01 Документационное обеспечение управления и архивоведение на базе основного общего образования, реализует федеральный государственный образовательный </w:t>
      </w:r>
      <w:r>
        <w:lastRenderedPageBreak/>
        <w:t xml:space="preserve">стандарт среднего общего образования в пределах ППССЗ, в том числе с учетом получаемой профессии СПО (Выполнение работ по должности служащего </w:t>
      </w:r>
      <w:r>
        <w:rPr>
          <w:spacing w:val="-2"/>
        </w:rPr>
        <w:t>секретарь-администратор)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Обучающийся по специальности 46.02.01 Документационное обеспечение управления и архивоведение готовится к следующим видам деятельности:</w:t>
      </w:r>
    </w:p>
    <w:p w:rsidR="006220F5" w:rsidRDefault="00F73F67" w:rsidP="0018577B">
      <w:pPr>
        <w:pStyle w:val="a5"/>
        <w:numPr>
          <w:ilvl w:val="0"/>
          <w:numId w:val="7"/>
        </w:numPr>
        <w:tabs>
          <w:tab w:val="left" w:pos="1499"/>
          <w:tab w:val="left" w:pos="3477"/>
          <w:tab w:val="left" w:pos="6303"/>
          <w:tab w:val="left" w:pos="8236"/>
          <w:tab w:val="left" w:pos="10051"/>
        </w:tabs>
        <w:spacing w:line="276" w:lineRule="auto"/>
        <w:ind w:left="851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документационного</w:t>
      </w:r>
      <w:r>
        <w:rPr>
          <w:sz w:val="28"/>
        </w:rPr>
        <w:tab/>
      </w:r>
      <w:r>
        <w:rPr>
          <w:spacing w:val="-2"/>
          <w:sz w:val="28"/>
        </w:rPr>
        <w:t>обеспечения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функционирования организации.</w:t>
      </w:r>
    </w:p>
    <w:p w:rsidR="006220F5" w:rsidRDefault="00F73F67" w:rsidP="0018577B">
      <w:pPr>
        <w:pStyle w:val="a5"/>
        <w:numPr>
          <w:ilvl w:val="0"/>
          <w:numId w:val="7"/>
        </w:numPr>
        <w:tabs>
          <w:tab w:val="left" w:pos="1352"/>
          <w:tab w:val="left" w:pos="3186"/>
          <w:tab w:val="left" w:pos="4603"/>
          <w:tab w:val="left" w:pos="5044"/>
          <w:tab w:val="left" w:pos="8766"/>
          <w:tab w:val="left" w:pos="9914"/>
        </w:tabs>
        <w:spacing w:line="276" w:lineRule="auto"/>
        <w:ind w:left="851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архивной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справочно-информационной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документам организации.</w:t>
      </w:r>
    </w:p>
    <w:p w:rsidR="006220F5" w:rsidRDefault="00F73F67" w:rsidP="00A52F84">
      <w:pPr>
        <w:pStyle w:val="1"/>
        <w:numPr>
          <w:ilvl w:val="1"/>
          <w:numId w:val="7"/>
        </w:numPr>
        <w:tabs>
          <w:tab w:val="left" w:pos="1273"/>
        </w:tabs>
        <w:spacing w:line="276" w:lineRule="auto"/>
        <w:ind w:left="851" w:firstLine="567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компетенции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</w:r>
      <w:r>
        <w:rPr>
          <w:spacing w:val="-2"/>
        </w:rPr>
        <w:t>ситуациях;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</w:t>
      </w:r>
      <w:r>
        <w:rPr>
          <w:spacing w:val="-7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8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</w:t>
      </w:r>
      <w:r>
        <w:rPr>
          <w:spacing w:val="63"/>
          <w:w w:val="150"/>
        </w:rPr>
        <w:t xml:space="preserve">  </w:t>
      </w:r>
      <w:r>
        <w:t>05.</w:t>
      </w:r>
      <w:r>
        <w:rPr>
          <w:spacing w:val="65"/>
          <w:w w:val="150"/>
        </w:rPr>
        <w:t xml:space="preserve">  </w:t>
      </w:r>
      <w:r>
        <w:t>Осуществлять</w:t>
      </w:r>
      <w:r>
        <w:rPr>
          <w:spacing w:val="65"/>
          <w:w w:val="150"/>
        </w:rPr>
        <w:t xml:space="preserve">  </w:t>
      </w:r>
      <w:r>
        <w:t>устную</w:t>
      </w:r>
      <w:r>
        <w:rPr>
          <w:spacing w:val="65"/>
          <w:w w:val="150"/>
        </w:rPr>
        <w:t xml:space="preserve">  </w:t>
      </w:r>
      <w:r>
        <w:t>и</w:t>
      </w:r>
      <w:r>
        <w:rPr>
          <w:spacing w:val="65"/>
          <w:w w:val="150"/>
        </w:rPr>
        <w:t xml:space="preserve">  </w:t>
      </w:r>
      <w:r>
        <w:t>письменную</w:t>
      </w:r>
      <w:r>
        <w:rPr>
          <w:spacing w:val="65"/>
          <w:w w:val="150"/>
        </w:rPr>
        <w:t xml:space="preserve">  </w:t>
      </w:r>
      <w:r>
        <w:t>коммуникацию</w:t>
      </w:r>
      <w:r>
        <w:rPr>
          <w:spacing w:val="66"/>
          <w:w w:val="150"/>
        </w:rPr>
        <w:t xml:space="preserve">  </w:t>
      </w:r>
      <w:r>
        <w:rPr>
          <w:spacing w:val="-5"/>
        </w:rPr>
        <w:t>на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социального и культурного контекста;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</w:t>
      </w:r>
      <w:r>
        <w:rPr>
          <w:spacing w:val="40"/>
        </w:rPr>
        <w:t xml:space="preserve"> </w:t>
      </w:r>
      <w:r>
        <w:t>06. Проявлять гражданско-патриотическую позицию, демонстрировать осознанное поведение на основе традиционных общечеловеческих ценностей, в</w:t>
      </w:r>
      <w:r>
        <w:rPr>
          <w:spacing w:val="40"/>
        </w:rPr>
        <w:t xml:space="preserve"> </w:t>
      </w:r>
      <w:r>
        <w:t>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ОК 09. Пользоваться профессиональной документацией на государственном и иностранном языках.</w:t>
      </w:r>
    </w:p>
    <w:p w:rsidR="006220F5" w:rsidRDefault="00F73F67" w:rsidP="00A52F84">
      <w:pPr>
        <w:pStyle w:val="1"/>
        <w:numPr>
          <w:ilvl w:val="1"/>
          <w:numId w:val="7"/>
        </w:numPr>
        <w:tabs>
          <w:tab w:val="left" w:pos="1273"/>
        </w:tabs>
        <w:spacing w:line="276" w:lineRule="auto"/>
        <w:ind w:left="851" w:firstLine="567"/>
      </w:pPr>
      <w:r>
        <w:rPr>
          <w:spacing w:val="-2"/>
        </w:rPr>
        <w:t>Профессиональные</w:t>
      </w:r>
      <w:r>
        <w:rPr>
          <w:spacing w:val="11"/>
        </w:rPr>
        <w:t xml:space="preserve"> </w:t>
      </w:r>
      <w:r>
        <w:rPr>
          <w:spacing w:val="-2"/>
        </w:rPr>
        <w:t>компетенции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Виды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9"/>
        </w:rPr>
        <w:t xml:space="preserve"> </w:t>
      </w:r>
      <w:r>
        <w:t xml:space="preserve">компетенции </w:t>
      </w:r>
      <w:r>
        <w:rPr>
          <w:spacing w:val="-2"/>
        </w:rPr>
        <w:t>выпускника</w:t>
      </w:r>
    </w:p>
    <w:p w:rsidR="006220F5" w:rsidRDefault="00F73F67" w:rsidP="0018577B">
      <w:pPr>
        <w:pStyle w:val="1"/>
        <w:tabs>
          <w:tab w:val="left" w:pos="6020"/>
          <w:tab w:val="left" w:pos="8063"/>
          <w:tab w:val="left" w:pos="10040"/>
        </w:tabs>
        <w:spacing w:line="276" w:lineRule="auto"/>
        <w:ind w:left="851" w:firstLine="567"/>
        <w:jc w:val="center"/>
      </w:pPr>
      <w:r>
        <w:rPr>
          <w:spacing w:val="-2"/>
        </w:rPr>
        <w:t>Организация</w:t>
      </w:r>
      <w:r w:rsidR="0018577B">
        <w:t xml:space="preserve"> </w:t>
      </w:r>
      <w:r w:rsidR="0018577B" w:rsidRPr="0018577B">
        <w:rPr>
          <w:spacing w:val="-2"/>
        </w:rPr>
        <w:t xml:space="preserve">документационного </w:t>
      </w:r>
      <w:r w:rsidRPr="0018577B">
        <w:rPr>
          <w:spacing w:val="-2"/>
        </w:rPr>
        <w:t>обеспечения</w:t>
      </w:r>
      <w:r w:rsidR="0018577B">
        <w:t> </w:t>
      </w:r>
      <w:r w:rsidRPr="0018577B">
        <w:rPr>
          <w:spacing w:val="-2"/>
        </w:rPr>
        <w:t>управления</w:t>
      </w:r>
      <w:r w:rsidR="0018577B">
        <w:rPr>
          <w:lang w:val="en-US"/>
        </w:rPr>
        <w:t> </w:t>
      </w:r>
      <w:r w:rsidRPr="0018577B">
        <w:rPr>
          <w:spacing w:val="-10"/>
        </w:rPr>
        <w:t xml:space="preserve">и </w:t>
      </w:r>
      <w:r w:rsidR="0018577B">
        <w:lastRenderedPageBreak/>
        <w:t>функционирования организации</w:t>
      </w:r>
    </w:p>
    <w:p w:rsidR="006220F5" w:rsidRDefault="00F73F67" w:rsidP="00A52F84">
      <w:pPr>
        <w:pStyle w:val="a3"/>
        <w:tabs>
          <w:tab w:val="left" w:pos="1480"/>
          <w:tab w:val="left" w:pos="2124"/>
          <w:tab w:val="left" w:pos="4053"/>
          <w:tab w:val="left" w:pos="6206"/>
          <w:tab w:val="left" w:pos="8344"/>
          <w:tab w:val="left" w:pos="10081"/>
        </w:tabs>
        <w:spacing w:line="276" w:lineRule="auto"/>
        <w:ind w:left="851" w:firstLine="567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1.1.</w:t>
      </w:r>
      <w:r w:rsidR="0018577B">
        <w:t xml:space="preserve"> </w:t>
      </w:r>
      <w:r>
        <w:rPr>
          <w:spacing w:val="-2"/>
        </w:rPr>
        <w:t>Осуществлять</w:t>
      </w:r>
      <w:r w:rsidR="0018577B">
        <w:t xml:space="preserve"> </w:t>
      </w:r>
      <w:r>
        <w:rPr>
          <w:spacing w:val="-2"/>
        </w:rPr>
        <w:t>прием-передачу</w:t>
      </w:r>
      <w:r w:rsidR="0018577B">
        <w:t xml:space="preserve"> </w:t>
      </w:r>
      <w:r>
        <w:rPr>
          <w:spacing w:val="-2"/>
        </w:rPr>
        <w:t>управленческой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с </w:t>
      </w:r>
      <w:r>
        <w:t>помощью средств информационных и коммуникационных технологий.</w:t>
      </w:r>
    </w:p>
    <w:p w:rsidR="006220F5" w:rsidRDefault="00F73F67" w:rsidP="00A52F84">
      <w:pPr>
        <w:pStyle w:val="a3"/>
        <w:tabs>
          <w:tab w:val="left" w:pos="1480"/>
          <w:tab w:val="left" w:pos="2124"/>
          <w:tab w:val="left" w:pos="4335"/>
          <w:tab w:val="left" w:pos="5371"/>
          <w:tab w:val="left" w:pos="6775"/>
          <w:tab w:val="left" w:pos="8706"/>
          <w:tab w:val="left" w:pos="9334"/>
        </w:tabs>
        <w:spacing w:line="276" w:lineRule="auto"/>
        <w:ind w:left="851" w:firstLine="567"/>
        <w:jc w:val="left"/>
      </w:pPr>
      <w:r>
        <w:rPr>
          <w:spacing w:val="-6"/>
        </w:rPr>
        <w:t>ПК</w:t>
      </w:r>
      <w:r>
        <w:tab/>
      </w:r>
      <w:r>
        <w:rPr>
          <w:spacing w:val="-4"/>
        </w:rPr>
        <w:t>1.2.</w:t>
      </w:r>
      <w:r w:rsidR="0018577B">
        <w:t xml:space="preserve"> </w:t>
      </w:r>
      <w:r>
        <w:rPr>
          <w:spacing w:val="-2"/>
        </w:rPr>
        <w:t>Координировать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2"/>
        </w:rPr>
        <w:t>приемной</w:t>
      </w:r>
      <w:r>
        <w:tab/>
      </w:r>
      <w:r>
        <w:rPr>
          <w:spacing w:val="-2"/>
        </w:rPr>
        <w:t>руководителя,</w:t>
      </w:r>
      <w:r w:rsidR="0018577B">
        <w:t xml:space="preserve"> </w:t>
      </w:r>
      <w:r>
        <w:rPr>
          <w:spacing w:val="-4"/>
        </w:rPr>
        <w:t>зон</w:t>
      </w:r>
      <w:r w:rsidR="0018577B">
        <w:t xml:space="preserve"> </w:t>
      </w:r>
      <w:r>
        <w:rPr>
          <w:spacing w:val="-2"/>
        </w:rPr>
        <w:t xml:space="preserve">приема </w:t>
      </w:r>
      <w:r>
        <w:t>различных категорий посетителей организации.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 1.3. Владеть навыками планирования рабочего времени руководителя и</w:t>
      </w:r>
      <w:r>
        <w:rPr>
          <w:spacing w:val="40"/>
        </w:rPr>
        <w:t xml:space="preserve"> </w:t>
      </w:r>
      <w:r>
        <w:rPr>
          <w:spacing w:val="-2"/>
        </w:rPr>
        <w:t>секретаря.</w:t>
      </w:r>
    </w:p>
    <w:p w:rsidR="006220F5" w:rsidRDefault="00F73F67" w:rsidP="0018577B">
      <w:pPr>
        <w:pStyle w:val="a3"/>
        <w:spacing w:line="276" w:lineRule="auto"/>
        <w:ind w:left="851" w:firstLine="567"/>
      </w:pPr>
      <w:r>
        <w:t>ПК</w:t>
      </w:r>
      <w:r>
        <w:rPr>
          <w:spacing w:val="39"/>
        </w:rPr>
        <w:t xml:space="preserve"> </w:t>
      </w:r>
      <w:r>
        <w:t>1.4.</w:t>
      </w:r>
      <w:r>
        <w:rPr>
          <w:spacing w:val="39"/>
        </w:rPr>
        <w:t xml:space="preserve"> </w:t>
      </w:r>
      <w:r>
        <w:t>Осуществлять</w:t>
      </w:r>
      <w:r>
        <w:rPr>
          <w:spacing w:val="38"/>
        </w:rPr>
        <w:t xml:space="preserve"> </w:t>
      </w:r>
      <w:r>
        <w:t>подготовку</w:t>
      </w:r>
      <w:r>
        <w:rPr>
          <w:spacing w:val="40"/>
        </w:rPr>
        <w:t xml:space="preserve"> </w:t>
      </w:r>
      <w:r>
        <w:t>деловых</w:t>
      </w:r>
      <w:r>
        <w:rPr>
          <w:spacing w:val="40"/>
        </w:rPr>
        <w:t xml:space="preserve"> </w:t>
      </w:r>
      <w:r>
        <w:t>поездок</w:t>
      </w:r>
      <w:r>
        <w:rPr>
          <w:spacing w:val="37"/>
        </w:rPr>
        <w:t xml:space="preserve"> </w:t>
      </w:r>
      <w:r>
        <w:t>руководителя</w:t>
      </w:r>
      <w:r>
        <w:rPr>
          <w:spacing w:val="39"/>
        </w:rPr>
        <w:t xml:space="preserve"> </w:t>
      </w:r>
      <w:r>
        <w:t>и</w:t>
      </w:r>
      <w:r w:rsidR="0018577B">
        <w:rPr>
          <w:spacing w:val="37"/>
        </w:rPr>
        <w:t xml:space="preserve"> </w:t>
      </w:r>
      <w:r>
        <w:t>других сотрудников организации.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 1.5. Владеть способами организации рабочего пространства приемной и кабинета руководителя.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ПК 1.6. Осуществлять работу по подготовке и проведению конферентных мероприятий, обеспечивать информационное взаимодействие руководителя с подразделениями и должностными лицами организации.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 xml:space="preserve">ПК 1.7. Оформлять организационно-распорядительные документы и организовывать работу с ними, в том числе с использованием автоматизированных </w:t>
      </w:r>
      <w:r>
        <w:rPr>
          <w:spacing w:val="-2"/>
        </w:rPr>
        <w:t>систем.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ПК 1.8. Оформлять документы по личному составу и организовывать работу с ними, в том числе с использованием автоматизированных систем.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ПК 1.9. 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</w:r>
    </w:p>
    <w:p w:rsidR="006220F5" w:rsidRDefault="00F73F67" w:rsidP="0018577B">
      <w:pPr>
        <w:pStyle w:val="1"/>
        <w:tabs>
          <w:tab w:val="left" w:pos="2824"/>
          <w:tab w:val="left" w:pos="4314"/>
          <w:tab w:val="left" w:pos="4755"/>
          <w:tab w:val="left" w:pos="8692"/>
          <w:tab w:val="left" w:pos="9906"/>
        </w:tabs>
        <w:spacing w:line="276" w:lineRule="auto"/>
        <w:ind w:left="851" w:firstLine="567"/>
        <w:jc w:val="center"/>
      </w:pPr>
      <w:r>
        <w:rPr>
          <w:spacing w:val="-2"/>
        </w:rPr>
        <w:t>Организация</w:t>
      </w:r>
      <w:r w:rsidR="0018577B">
        <w:t xml:space="preserve"> </w:t>
      </w:r>
      <w:r>
        <w:rPr>
          <w:spacing w:val="-2"/>
        </w:rPr>
        <w:t>архивной</w:t>
      </w:r>
      <w:r w:rsidR="0018577B">
        <w:t xml:space="preserve"> </w:t>
      </w:r>
      <w:r>
        <w:rPr>
          <w:spacing w:val="-10"/>
        </w:rPr>
        <w:t>и</w:t>
      </w:r>
      <w:r w:rsidR="0018577B">
        <w:t xml:space="preserve"> </w:t>
      </w:r>
      <w:r>
        <w:rPr>
          <w:spacing w:val="-2"/>
        </w:rPr>
        <w:t>справочно-информационной</w:t>
      </w:r>
      <w:r w:rsidR="0018577B">
        <w:t xml:space="preserve"> </w:t>
      </w:r>
      <w:r>
        <w:rPr>
          <w:spacing w:val="-2"/>
        </w:rPr>
        <w:t>работы</w:t>
      </w:r>
      <w:r w:rsidR="0018577B">
        <w:t xml:space="preserve"> </w:t>
      </w:r>
      <w:r w:rsidR="0018577B">
        <w:rPr>
          <w:spacing w:val="-6"/>
        </w:rPr>
        <w:t xml:space="preserve">по </w:t>
      </w:r>
      <w:r w:rsidR="0018577B">
        <w:t>документам организации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</w:t>
      </w:r>
      <w:r>
        <w:rPr>
          <w:spacing w:val="40"/>
        </w:rPr>
        <w:t xml:space="preserve"> </w:t>
      </w:r>
      <w:r>
        <w:t>2.1.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комплектование</w:t>
      </w:r>
      <w:r>
        <w:rPr>
          <w:spacing w:val="40"/>
        </w:rPr>
        <w:t xml:space="preserve"> </w:t>
      </w:r>
      <w:r>
        <w:t>архивными</w:t>
      </w:r>
      <w:r>
        <w:rPr>
          <w:spacing w:val="40"/>
        </w:rPr>
        <w:t xml:space="preserve"> </w:t>
      </w:r>
      <w:r>
        <w:t>делами</w:t>
      </w:r>
      <w:r>
        <w:rPr>
          <w:spacing w:val="40"/>
        </w:rPr>
        <w:t xml:space="preserve"> </w:t>
      </w:r>
      <w:r>
        <w:t>(документами) архива организации.</w:t>
      </w:r>
    </w:p>
    <w:p w:rsidR="006220F5" w:rsidRDefault="00F73F67" w:rsidP="0018577B">
      <w:pPr>
        <w:pStyle w:val="a3"/>
        <w:tabs>
          <w:tab w:val="left" w:pos="1523"/>
          <w:tab w:val="left" w:pos="2210"/>
          <w:tab w:val="left" w:pos="3186"/>
          <w:tab w:val="left" w:pos="3985"/>
          <w:tab w:val="left" w:pos="5416"/>
          <w:tab w:val="left" w:pos="6090"/>
          <w:tab w:val="left" w:pos="8018"/>
          <w:tab w:val="left" w:pos="8418"/>
          <w:tab w:val="left" w:pos="9128"/>
          <w:tab w:val="left" w:pos="10078"/>
        </w:tabs>
        <w:spacing w:line="276" w:lineRule="auto"/>
        <w:ind w:left="851" w:firstLine="567"/>
      </w:pPr>
      <w:r>
        <w:rPr>
          <w:spacing w:val="-6"/>
        </w:rPr>
        <w:t>ПК</w:t>
      </w:r>
      <w:r>
        <w:tab/>
      </w:r>
      <w:r>
        <w:rPr>
          <w:spacing w:val="-4"/>
        </w:rPr>
        <w:t>2.2.</w:t>
      </w:r>
      <w:r w:rsidR="001960D6">
        <w:t> </w:t>
      </w:r>
      <w:r>
        <w:rPr>
          <w:spacing w:val="-2"/>
        </w:rPr>
        <w:t>Вести</w:t>
      </w:r>
      <w:r>
        <w:tab/>
      </w:r>
      <w:r>
        <w:rPr>
          <w:spacing w:val="-4"/>
        </w:rPr>
        <w:t>учет</w:t>
      </w:r>
      <w:r w:rsidR="0018577B">
        <w:t xml:space="preserve"> </w:t>
      </w:r>
      <w:r>
        <w:rPr>
          <w:spacing w:val="-2"/>
        </w:rPr>
        <w:t>архивных</w:t>
      </w:r>
      <w:r w:rsidR="0018577B">
        <w:t xml:space="preserve"> </w:t>
      </w:r>
      <w:r>
        <w:rPr>
          <w:spacing w:val="-4"/>
        </w:rPr>
        <w:t>дел</w:t>
      </w:r>
      <w:r w:rsidR="0018577B">
        <w:t xml:space="preserve"> </w:t>
      </w:r>
      <w:r>
        <w:rPr>
          <w:spacing w:val="-2"/>
        </w:rPr>
        <w:t>(документов),</w:t>
      </w:r>
      <w:r w:rsidR="0018577B">
        <w:t xml:space="preserve"> </w:t>
      </w:r>
      <w:r>
        <w:rPr>
          <w:spacing w:val="-10"/>
        </w:rPr>
        <w:t>в</w:t>
      </w:r>
      <w:r w:rsidR="0018577B">
        <w:t xml:space="preserve"> </w:t>
      </w:r>
      <w:r>
        <w:rPr>
          <w:spacing w:val="-4"/>
        </w:rPr>
        <w:t>том</w:t>
      </w:r>
      <w:r w:rsidR="0018577B">
        <w:t xml:space="preserve"> </w:t>
      </w:r>
      <w:r>
        <w:rPr>
          <w:spacing w:val="-2"/>
        </w:rPr>
        <w:t>числе</w:t>
      </w:r>
      <w:r w:rsidR="0018577B">
        <w:t xml:space="preserve"> </w:t>
      </w:r>
      <w:r w:rsidR="0018577B">
        <w:rPr>
          <w:spacing w:val="-10"/>
        </w:rPr>
        <w:t xml:space="preserve">с </w:t>
      </w:r>
      <w:r>
        <w:t>использованием автоматизированных систем.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</w:t>
      </w:r>
      <w:r>
        <w:rPr>
          <w:spacing w:val="40"/>
        </w:rPr>
        <w:t xml:space="preserve"> </w:t>
      </w:r>
      <w:r>
        <w:t>2.3.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архивных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(документов)</w:t>
      </w:r>
      <w:r>
        <w:rPr>
          <w:spacing w:val="40"/>
        </w:rPr>
        <w:t xml:space="preserve"> </w:t>
      </w:r>
      <w:r>
        <w:t>с</w:t>
      </w:r>
      <w:r w:rsidR="0018577B">
        <w:rPr>
          <w:spacing w:val="40"/>
        </w:rPr>
        <w:t xml:space="preserve"> </w:t>
      </w:r>
      <w:r>
        <w:t>постоянным сроком хранения и по личному составу в архиве организации.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 2.4. Осуществлять хранение, комплектование, учет и использование дел (документов) временного хранения.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t>ПК</w:t>
      </w:r>
      <w:r>
        <w:rPr>
          <w:spacing w:val="80"/>
        </w:rPr>
        <w:t xml:space="preserve"> </w:t>
      </w:r>
      <w:r>
        <w:t>2.5.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архивных</w:t>
      </w:r>
      <w:r>
        <w:rPr>
          <w:spacing w:val="80"/>
        </w:rPr>
        <w:t xml:space="preserve"> </w:t>
      </w:r>
      <w:r>
        <w:t>дел</w:t>
      </w:r>
      <w:r>
        <w:rPr>
          <w:spacing w:val="80"/>
        </w:rPr>
        <w:t xml:space="preserve"> </w:t>
      </w:r>
      <w:r>
        <w:t>(документов),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 числе с использованием автоматизированных систем.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1"/>
        <w:numPr>
          <w:ilvl w:val="0"/>
          <w:numId w:val="6"/>
        </w:numPr>
        <w:tabs>
          <w:tab w:val="left" w:pos="1486"/>
        </w:tabs>
        <w:spacing w:line="276" w:lineRule="auto"/>
        <w:ind w:left="851" w:firstLine="567"/>
      </w:pPr>
      <w:r>
        <w:t>Документы, определяющие содержание и организацию образовательного процесса</w:t>
      </w:r>
    </w:p>
    <w:p w:rsidR="001603F9" w:rsidRPr="001603F9" w:rsidRDefault="001603F9" w:rsidP="00A52F84">
      <w:pPr>
        <w:pStyle w:val="1"/>
        <w:tabs>
          <w:tab w:val="left" w:pos="1560"/>
          <w:tab w:val="left" w:pos="1701"/>
          <w:tab w:val="left" w:pos="1985"/>
          <w:tab w:val="left" w:pos="2127"/>
          <w:tab w:val="left" w:pos="10206"/>
        </w:tabs>
        <w:spacing w:line="276" w:lineRule="auto"/>
        <w:ind w:left="851" w:firstLine="567"/>
      </w:pPr>
      <w:r w:rsidRPr="006B5174">
        <w:rPr>
          <w:bCs w:val="0"/>
        </w:rPr>
        <w:t>3.1 Учебный план</w:t>
      </w:r>
      <w:r w:rsidRPr="007D6733">
        <w:rPr>
          <w:b w:val="0"/>
          <w:bCs w:val="0"/>
        </w:rPr>
        <w:t xml:space="preserve"> (в том числе информация о видах практики и способах ее проведения), включая пояснительную записку по</w:t>
      </w:r>
      <w:r w:rsidRPr="007D6733">
        <w:t xml:space="preserve"> </w:t>
      </w:r>
      <w:r w:rsidRPr="001603F9">
        <w:rPr>
          <w:b w:val="0"/>
        </w:rPr>
        <w:t xml:space="preserve">ППССЗ по специальности 46.02.01 Документационное обеспечение управления и архивоведение размещен </w:t>
      </w:r>
      <w:r w:rsidRPr="001603F9">
        <w:rPr>
          <w:b w:val="0"/>
        </w:rPr>
        <w:lastRenderedPageBreak/>
        <w:t>на сайте Колледжа, прилагается.</w:t>
      </w:r>
    </w:p>
    <w:p w:rsidR="001603F9" w:rsidRDefault="001603F9" w:rsidP="00A52F84">
      <w:pPr>
        <w:pStyle w:val="1"/>
        <w:tabs>
          <w:tab w:val="left" w:pos="284"/>
          <w:tab w:val="left" w:pos="1276"/>
          <w:tab w:val="left" w:pos="1701"/>
          <w:tab w:val="left" w:pos="10206"/>
        </w:tabs>
        <w:spacing w:line="276" w:lineRule="auto"/>
        <w:ind w:left="851" w:firstLine="567"/>
        <w:jc w:val="left"/>
        <w:rPr>
          <w:spacing w:val="-2"/>
        </w:rPr>
      </w:pPr>
      <w:r>
        <w:t>3.2. Календарный</w:t>
      </w:r>
      <w:r>
        <w:rPr>
          <w:spacing w:val="-12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2"/>
        </w:rPr>
        <w:t>график.</w:t>
      </w:r>
    </w:p>
    <w:p w:rsidR="001603F9" w:rsidRPr="001603F9" w:rsidRDefault="001603F9" w:rsidP="00A52F84">
      <w:pPr>
        <w:pStyle w:val="1"/>
        <w:tabs>
          <w:tab w:val="left" w:pos="284"/>
          <w:tab w:val="left" w:pos="1276"/>
          <w:tab w:val="left" w:pos="1701"/>
          <w:tab w:val="left" w:pos="10206"/>
        </w:tabs>
        <w:spacing w:line="276" w:lineRule="auto"/>
        <w:ind w:left="851" w:firstLine="567"/>
        <w:rPr>
          <w:spacing w:val="-2"/>
        </w:rPr>
      </w:pPr>
      <w:r w:rsidRPr="001603F9">
        <w:rPr>
          <w:b w:val="0"/>
        </w:rPr>
        <w:t xml:space="preserve">Календарный учебный график по ППССЗ по специальности 46.02.01 Документационное обеспечение управления и архивоведение размещен на сайте Колледжа, </w:t>
      </w:r>
      <w:r w:rsidRPr="001603F9">
        <w:rPr>
          <w:b w:val="0"/>
          <w:spacing w:val="-2"/>
        </w:rPr>
        <w:t>прилагается.</w:t>
      </w:r>
    </w:p>
    <w:p w:rsidR="006220F5" w:rsidRDefault="00F73F67" w:rsidP="00A52F84">
      <w:pPr>
        <w:pStyle w:val="1"/>
        <w:numPr>
          <w:ilvl w:val="1"/>
          <w:numId w:val="4"/>
        </w:numPr>
        <w:tabs>
          <w:tab w:val="left" w:pos="1343"/>
        </w:tabs>
        <w:spacing w:line="276" w:lineRule="auto"/>
        <w:ind w:left="851" w:firstLine="567"/>
      </w:pPr>
      <w:r>
        <w:t>Практическая</w:t>
      </w:r>
      <w:r>
        <w:rPr>
          <w:spacing w:val="-12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1758A1" w:rsidRDefault="001758A1" w:rsidP="00A52F84">
      <w:pPr>
        <w:pStyle w:val="a3"/>
        <w:spacing w:line="276" w:lineRule="auto"/>
        <w:ind w:left="851" w:firstLine="567"/>
        <w:rPr>
          <w:bCs/>
        </w:rPr>
      </w:pPr>
      <w:r w:rsidRPr="008E45B7">
        <w:rPr>
          <w:bCs/>
        </w:rPr>
        <w:t>Практическая подготовка организуется при реализации учебных дисциплин, междисциплинарных курсов (модулей), учебной и производственной практики и иных компонентов образовательной программы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Практическая подготовка осуществляется через учебную и производственную практику путем непосредственного выполнения обучающимися определенных видов работ, связанных с будущей профессиональной деятельностью. Базами практики являются действующие предприятия города Кургана: ФГБУ «НМИЦ ТО имени академика Г.А</w:t>
      </w:r>
      <w:r w:rsidR="001603F9">
        <w:t>. Илизарова» Минздрава России, Д</w:t>
      </w:r>
      <w:r>
        <w:t>епартамент социально</w:t>
      </w:r>
      <w:r w:rsidR="001603F9">
        <w:t>й политики Курганской области, Г</w:t>
      </w:r>
      <w:r>
        <w:t xml:space="preserve">лавное управление МЧС России по Курганской области, УФССП России по Курганской области, Арбитражный суд Курганской </w:t>
      </w:r>
      <w:r w:rsidR="001603F9">
        <w:rPr>
          <w:spacing w:val="-2"/>
        </w:rPr>
        <w:t>области и другие.</w:t>
      </w:r>
    </w:p>
    <w:p w:rsidR="00580780" w:rsidRPr="005707E2" w:rsidRDefault="00F73F67" w:rsidP="00580780">
      <w:pPr>
        <w:pStyle w:val="a3"/>
        <w:spacing w:line="276" w:lineRule="auto"/>
        <w:ind w:left="851" w:firstLine="567"/>
      </w:pPr>
      <w:r>
        <w:t>Виды практики и способы ее проведения определены образовательной программой, разработанной в соответствии с федеральным государственным образовательным стандартом по</w:t>
      </w:r>
      <w:r>
        <w:rPr>
          <w:spacing w:val="40"/>
        </w:rPr>
        <w:t xml:space="preserve"> </w:t>
      </w:r>
      <w:r>
        <w:t>ППССЗ 46.02.01 Документационное обеспечение управления и архивоведение.</w:t>
      </w:r>
      <w:r w:rsidR="001758A1">
        <w:t xml:space="preserve"> </w:t>
      </w:r>
      <w:r w:rsidR="00580780" w:rsidRPr="005707E2">
        <w:rPr>
          <w:bCs/>
        </w:rPr>
        <w:t>Учебная и производственная практики реализуются как в несколько периодов, так и рассредоточенно, чередуясь с учебными занятиями.</w:t>
      </w:r>
    </w:p>
    <w:p w:rsidR="006220F5" w:rsidRDefault="006220F5" w:rsidP="00A52F84">
      <w:pPr>
        <w:pStyle w:val="a3"/>
        <w:spacing w:line="276" w:lineRule="auto"/>
        <w:ind w:left="851" w:firstLine="567"/>
        <w:jc w:val="left"/>
      </w:pPr>
    </w:p>
    <w:p w:rsidR="006220F5" w:rsidRDefault="00F73F67" w:rsidP="00A52F84">
      <w:pPr>
        <w:pStyle w:val="1"/>
        <w:numPr>
          <w:ilvl w:val="1"/>
          <w:numId w:val="4"/>
        </w:numPr>
        <w:tabs>
          <w:tab w:val="left" w:pos="1341"/>
        </w:tabs>
        <w:spacing w:line="276" w:lineRule="auto"/>
        <w:ind w:left="851" w:firstLine="567"/>
      </w:pPr>
      <w:r>
        <w:t>Рабочие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модулей</w:t>
      </w:r>
    </w:p>
    <w:p w:rsidR="006220F5" w:rsidRDefault="006220F5" w:rsidP="00A52F84">
      <w:pPr>
        <w:pStyle w:val="TableParagraph"/>
        <w:spacing w:line="276" w:lineRule="auto"/>
        <w:ind w:left="851" w:firstLine="567"/>
        <w:jc w:val="center"/>
        <w:rPr>
          <w:b/>
          <w:sz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460"/>
        <w:gridCol w:w="9030"/>
      </w:tblGrid>
      <w:tr w:rsidR="00E872C7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72C7" w:rsidRDefault="00E872C7" w:rsidP="00E872C7">
            <w:pPr>
              <w:shd w:val="clear" w:color="auto" w:fill="FFFFFF"/>
              <w:spacing w:line="276" w:lineRule="auto"/>
              <w:jc w:val="center"/>
            </w:pPr>
            <w:r>
              <w:t>Индекс</w:t>
            </w: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872C7" w:rsidRDefault="00E872C7" w:rsidP="00E872C7">
            <w:pPr>
              <w:shd w:val="clear" w:color="auto" w:fill="FFFFFF"/>
              <w:spacing w:line="276" w:lineRule="auto"/>
              <w:jc w:val="center"/>
            </w:pPr>
            <w:r>
              <w:rPr>
                <w:iCs/>
              </w:rPr>
              <w:t>Наименование дисциплины, МДК, ПМ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9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Обязательные учебные дисциплины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Информатика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Индивидуальный проект</w:t>
            </w:r>
          </w:p>
        </w:tc>
      </w:tr>
      <w:tr w:rsidR="001960D6" w:rsidRPr="001960D6" w:rsidTr="001960D6">
        <w:trPr>
          <w:trHeight w:val="44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Обязательные учебные дисциплины, изучаемые на углубленном уровне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lastRenderedPageBreak/>
              <w:t>ОУД.11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 xml:space="preserve">ДУД.00 </w:t>
            </w:r>
          </w:p>
        </w:tc>
        <w:tc>
          <w:tcPr>
            <w:tcW w:w="90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Дополнительные учебные дисциплины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ДУД.01</w:t>
            </w:r>
          </w:p>
        </w:tc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Основы проектной деятельности 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ДУД.02</w:t>
            </w: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Социальная психология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1960D6" w:rsidRPr="001960D6" w:rsidTr="00580780">
        <w:trPr>
          <w:trHeight w:val="20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Безопасность жизнедеятельности 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СГ.05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СГ.06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СГ.07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1960D6" w:rsidRPr="001960D6" w:rsidTr="001960D6">
        <w:trPr>
          <w:trHeight w:val="31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СГ.08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Менеджмент</w:t>
            </w:r>
          </w:p>
        </w:tc>
      </w:tr>
      <w:tr w:rsidR="001960D6" w:rsidRPr="001960D6" w:rsidTr="001960D6">
        <w:trPr>
          <w:trHeight w:val="30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Профессиональная этика и основы делового общения</w:t>
            </w:r>
          </w:p>
        </w:tc>
      </w:tr>
      <w:tr w:rsidR="001960D6" w:rsidRPr="001960D6" w:rsidTr="001960D6">
        <w:trPr>
          <w:trHeight w:val="26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Правовые основы профессиональной деятельности</w:t>
            </w:r>
          </w:p>
        </w:tc>
      </w:tr>
      <w:tr w:rsidR="001960D6" w:rsidRPr="001960D6" w:rsidTr="001960D6">
        <w:trPr>
          <w:trHeight w:val="27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Информационные и коммуникационные технологии</w:t>
            </w:r>
          </w:p>
        </w:tc>
      </w:tr>
      <w:tr w:rsidR="001960D6" w:rsidRPr="001960D6" w:rsidTr="00254E08">
        <w:trPr>
          <w:trHeight w:val="27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Русский язык в профессиональной деятельности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Компьютерная обработка документов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ОП.08 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Экономическая теория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Государственная и муниципальная служба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Управление персоналом</w:t>
            </w:r>
          </w:p>
        </w:tc>
      </w:tr>
      <w:tr w:rsidR="001960D6" w:rsidRPr="001960D6" w:rsidTr="00254E08">
        <w:trPr>
          <w:trHeight w:val="29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Организация предпринимательской деятельности</w:t>
            </w:r>
          </w:p>
        </w:tc>
      </w:tr>
      <w:tr w:rsidR="001960D6" w:rsidRPr="001960D6" w:rsidTr="001960D6">
        <w:trPr>
          <w:trHeight w:val="31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Теория государства и права</w:t>
            </w:r>
          </w:p>
        </w:tc>
      </w:tr>
      <w:tr w:rsidR="001960D6" w:rsidRPr="001960D6" w:rsidTr="001960D6">
        <w:trPr>
          <w:trHeight w:val="31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Карьерное моделирование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Ключевые компетенции цифровой экономики</w:t>
            </w:r>
          </w:p>
        </w:tc>
      </w:tr>
      <w:tr w:rsidR="001960D6" w:rsidRPr="001960D6" w:rsidTr="001960D6">
        <w:trPr>
          <w:trHeight w:val="31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1960D6" w:rsidRPr="001960D6" w:rsidTr="00580780">
        <w:trPr>
          <w:trHeight w:val="53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Осуществление организационного и документационного обеспечения деятельности организации</w:t>
            </w:r>
          </w:p>
        </w:tc>
      </w:tr>
      <w:tr w:rsidR="001960D6" w:rsidRPr="001960D6" w:rsidTr="00254E08">
        <w:trPr>
          <w:trHeight w:val="27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1960D6" w:rsidRPr="001960D6" w:rsidTr="00254E08">
        <w:trPr>
          <w:trHeight w:val="26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Организация работы с электронными документами</w:t>
            </w:r>
          </w:p>
        </w:tc>
      </w:tr>
      <w:tr w:rsidR="001960D6" w:rsidRPr="001960D6" w:rsidTr="001960D6">
        <w:trPr>
          <w:trHeight w:val="31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Организация секретарского обслуживания</w:t>
            </w:r>
          </w:p>
        </w:tc>
      </w:tr>
      <w:tr w:rsidR="001960D6" w:rsidRPr="001960D6" w:rsidTr="00254E08">
        <w:trPr>
          <w:trHeight w:val="2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Документационное обслуживание кадровой службы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1960D6" w:rsidRPr="001960D6" w:rsidTr="00254E08">
        <w:trPr>
          <w:trHeight w:val="577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Организация архивной работы по документам организаций различных форм собственности</w:t>
            </w:r>
          </w:p>
        </w:tc>
      </w:tr>
      <w:tr w:rsidR="001960D6" w:rsidRPr="001960D6" w:rsidTr="00254E08">
        <w:trPr>
          <w:trHeight w:val="27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Организация и нормативно-правовые основы архивного дела</w:t>
            </w:r>
          </w:p>
        </w:tc>
      </w:tr>
      <w:tr w:rsidR="001960D6" w:rsidRPr="001960D6" w:rsidTr="00254E08">
        <w:trPr>
          <w:trHeight w:val="26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Государственные, муниципальные архивы и архивы организаций 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Методика и практика архивоведения</w:t>
            </w:r>
          </w:p>
        </w:tc>
      </w:tr>
      <w:tr w:rsidR="001960D6" w:rsidRPr="001960D6" w:rsidTr="00254E08">
        <w:trPr>
          <w:trHeight w:val="24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МДК.02.04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254E08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 xml:space="preserve">Обеспечение сохранности </w:t>
            </w:r>
            <w:r w:rsidR="001960D6" w:rsidRPr="001758A1">
              <w:rPr>
                <w:sz w:val="24"/>
                <w:szCs w:val="24"/>
                <w:lang w:eastAsia="ru-RU"/>
              </w:rPr>
              <w:t>документов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1960D6" w:rsidRPr="001960D6" w:rsidTr="001960D6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1960D6" w:rsidRPr="001960D6" w:rsidTr="001960D6">
        <w:trPr>
          <w:trHeight w:val="642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758A1">
              <w:rPr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9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960D6" w:rsidRPr="001758A1" w:rsidRDefault="001960D6" w:rsidP="001960D6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1758A1">
              <w:rPr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</w:tbl>
    <w:p w:rsidR="001960D6" w:rsidRDefault="001960D6" w:rsidP="00580780">
      <w:pPr>
        <w:pStyle w:val="TableParagraph"/>
        <w:spacing w:line="276" w:lineRule="auto"/>
        <w:ind w:left="0"/>
        <w:rPr>
          <w:b/>
          <w:sz w:val="24"/>
        </w:rPr>
        <w:sectPr w:rsidR="001960D6">
          <w:pgSz w:w="11910" w:h="16850"/>
          <w:pgMar w:top="840" w:right="425" w:bottom="980" w:left="850" w:header="0" w:footer="737" w:gutter="0"/>
          <w:cols w:space="720"/>
        </w:sectPr>
      </w:pPr>
    </w:p>
    <w:p w:rsidR="006220F5" w:rsidRDefault="00F73F67" w:rsidP="00580780">
      <w:pPr>
        <w:pStyle w:val="a3"/>
        <w:spacing w:line="276" w:lineRule="auto"/>
        <w:ind w:left="851" w:firstLine="567"/>
      </w:pPr>
      <w:r>
        <w:lastRenderedPageBreak/>
        <w:t>Рабочие программы дисциплин и профессиональных модулей, в том числе программы практик размещены на сайте колледжа.</w:t>
      </w:r>
    </w:p>
    <w:p w:rsidR="00580780" w:rsidRDefault="00580780" w:rsidP="00580780">
      <w:pPr>
        <w:pStyle w:val="a3"/>
        <w:spacing w:line="276" w:lineRule="auto"/>
        <w:ind w:left="851" w:firstLine="567"/>
      </w:pPr>
    </w:p>
    <w:p w:rsidR="006220F5" w:rsidRDefault="00F73F67" w:rsidP="00A52F84">
      <w:pPr>
        <w:pStyle w:val="1"/>
        <w:numPr>
          <w:ilvl w:val="1"/>
          <w:numId w:val="4"/>
        </w:numPr>
        <w:tabs>
          <w:tab w:val="left" w:pos="1687"/>
        </w:tabs>
        <w:spacing w:line="276" w:lineRule="auto"/>
        <w:ind w:left="851" w:firstLine="567"/>
      </w:pPr>
      <w:r>
        <w:t>Рабочая программа воспитания и календарный план воспитательной работы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Целью разработки и реализации рабочей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</w:t>
      </w:r>
      <w:r>
        <w:rPr>
          <w:spacing w:val="40"/>
        </w:rPr>
        <w:t xml:space="preserve"> </w:t>
      </w:r>
      <w:r>
        <w:t xml:space="preserve">знаниями и умениями, способной реализовать свой потенциал в условиях современного общества, готовой к мирному созиданию и защите Родины. Главной задачей является создание организационно-педагогических условий в части воспитания, личностного развития и социализации обучающихся в профессиональных образовательных организациях с учетом получаемой квалификации на основе соблюдения непрерывности процесса воспитания в сфере </w:t>
      </w:r>
      <w:r>
        <w:rPr>
          <w:spacing w:val="-2"/>
        </w:rPr>
        <w:t>образования.</w:t>
      </w:r>
    </w:p>
    <w:p w:rsidR="00A812D9" w:rsidRDefault="00F73F67" w:rsidP="00A52F84">
      <w:pPr>
        <w:pStyle w:val="a3"/>
        <w:spacing w:line="276" w:lineRule="auto"/>
        <w:ind w:left="851" w:firstLine="567"/>
      </w:pPr>
      <w:r>
        <w:t>Рабочая программы направлена на оказание содействия созданию воспитывающей среды в колледже, улучшению имиджа колледжа на муниципальном и региональном уровне, расширению партнерских отношений с предприятиями, социокультурными и спортивными учреждениями.</w:t>
      </w:r>
    </w:p>
    <w:p w:rsidR="00A812D9" w:rsidRDefault="00A812D9" w:rsidP="00A52F84">
      <w:pPr>
        <w:pStyle w:val="a3"/>
        <w:spacing w:line="276" w:lineRule="auto"/>
        <w:ind w:left="851" w:firstLine="567"/>
        <w:rPr>
          <w:spacing w:val="-2"/>
        </w:rPr>
      </w:pPr>
      <w:r>
        <w:t>Рабочая</w:t>
      </w:r>
      <w:r>
        <w:rPr>
          <w:spacing w:val="-10"/>
        </w:rPr>
        <w:t xml:space="preserve"> </w:t>
      </w:r>
      <w:r>
        <w:t xml:space="preserve">программа воспитания и календарный план воспитательной работы </w:t>
      </w:r>
      <w:r w:rsidRPr="00A812D9">
        <w:t xml:space="preserve">размещены на сайте Колледжа, </w:t>
      </w:r>
      <w:r w:rsidRPr="00A812D9">
        <w:rPr>
          <w:spacing w:val="-2"/>
        </w:rPr>
        <w:t>прилагаются.</w:t>
      </w:r>
    </w:p>
    <w:p w:rsidR="00A812D9" w:rsidRPr="00A812D9" w:rsidRDefault="00A812D9" w:rsidP="00A52F84">
      <w:pPr>
        <w:pStyle w:val="a3"/>
        <w:spacing w:line="276" w:lineRule="auto"/>
        <w:ind w:left="851" w:firstLine="567"/>
      </w:pPr>
    </w:p>
    <w:p w:rsidR="006220F5" w:rsidRPr="00A812D9" w:rsidRDefault="00F73F67" w:rsidP="00A52F84">
      <w:pPr>
        <w:pStyle w:val="1"/>
        <w:numPr>
          <w:ilvl w:val="0"/>
          <w:numId w:val="3"/>
        </w:numPr>
        <w:tabs>
          <w:tab w:val="left" w:pos="1131"/>
        </w:tabs>
        <w:spacing w:line="276" w:lineRule="auto"/>
        <w:ind w:left="851" w:firstLine="567"/>
      </w:pP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ОП</w:t>
      </w:r>
      <w:r>
        <w:rPr>
          <w:spacing w:val="-5"/>
        </w:rPr>
        <w:t xml:space="preserve"> СПО</w:t>
      </w:r>
    </w:p>
    <w:p w:rsidR="00A812D9" w:rsidRPr="00BB4391" w:rsidRDefault="00A812D9" w:rsidP="00A52F84">
      <w:pPr>
        <w:pStyle w:val="a8"/>
        <w:shd w:val="clear" w:color="auto" w:fill="FFFFFF"/>
        <w:tabs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Оценка качества освоения ОП</w:t>
      </w:r>
      <w:r>
        <w:rPr>
          <w:color w:val="000000"/>
          <w:sz w:val="28"/>
          <w:szCs w:val="28"/>
        </w:rPr>
        <w:t xml:space="preserve"> СПО</w:t>
      </w:r>
      <w:r w:rsidRPr="00BB439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Колледже </w:t>
      </w:r>
      <w:r w:rsidRPr="00BB4391">
        <w:rPr>
          <w:color w:val="000000"/>
          <w:sz w:val="28"/>
          <w:szCs w:val="28"/>
        </w:rPr>
        <w:t>включает внутреннюю систему оценки качества образования и независимую оценку качества образования.</w:t>
      </w:r>
    </w:p>
    <w:p w:rsidR="00A812D9" w:rsidRDefault="00A812D9" w:rsidP="00A52F84">
      <w:pPr>
        <w:pStyle w:val="a8"/>
        <w:tabs>
          <w:tab w:val="left" w:pos="284"/>
          <w:tab w:val="left" w:pos="851"/>
          <w:tab w:val="left" w:pos="9355"/>
          <w:tab w:val="left" w:pos="10206"/>
        </w:tabs>
        <w:spacing w:before="0" w:beforeAutospacing="0" w:after="0" w:afterAutospacing="0" w:line="276" w:lineRule="auto"/>
        <w:ind w:left="851" w:firstLine="567"/>
        <w:jc w:val="both"/>
        <w:rPr>
          <w:color w:val="000000"/>
          <w:sz w:val="28"/>
          <w:szCs w:val="28"/>
        </w:rPr>
      </w:pPr>
      <w:r w:rsidRPr="00BB4391">
        <w:rPr>
          <w:color w:val="000000"/>
          <w:sz w:val="28"/>
          <w:szCs w:val="28"/>
        </w:rPr>
        <w:t>Основными инструментами оценки качества образования является текущий контроль и промежуточная аттестация обучающихся (</w:t>
      </w:r>
      <w:r w:rsidRPr="00BB4391">
        <w:rPr>
          <w:sz w:val="28"/>
          <w:szCs w:val="28"/>
        </w:rPr>
        <w:t>часть внутренней системы оценки качества образования</w:t>
      </w:r>
      <w:r w:rsidRPr="00BB4391">
        <w:rPr>
          <w:color w:val="000000"/>
          <w:sz w:val="28"/>
          <w:szCs w:val="28"/>
        </w:rPr>
        <w:t xml:space="preserve">), Государственная итоговая аттестация в форме ДЭ (оценка внешним экспертом), </w:t>
      </w:r>
      <w:r w:rsidRPr="00BB4391">
        <w:rPr>
          <w:sz w:val="28"/>
          <w:szCs w:val="28"/>
        </w:rPr>
        <w:t>Всероссийские проверочные работы</w:t>
      </w:r>
      <w:r w:rsidRPr="00BB4391">
        <w:rPr>
          <w:color w:val="000000"/>
          <w:sz w:val="28"/>
          <w:szCs w:val="28"/>
        </w:rPr>
        <w:t xml:space="preserve"> (ВПР)</w:t>
      </w:r>
      <w:r>
        <w:rPr>
          <w:sz w:val="28"/>
          <w:szCs w:val="28"/>
        </w:rPr>
        <w:t xml:space="preserve"> (</w:t>
      </w:r>
      <w:r w:rsidRPr="00BB4391">
        <w:rPr>
          <w:color w:val="000000"/>
          <w:sz w:val="28"/>
          <w:szCs w:val="28"/>
        </w:rPr>
        <w:t xml:space="preserve">оценка внешним экспертом), профессионально-общественная аккредитация (оценка внешним экспертом) и иные. </w:t>
      </w:r>
    </w:p>
    <w:p w:rsidR="00A812D9" w:rsidRDefault="00A812D9" w:rsidP="00A52F84">
      <w:pPr>
        <w:pStyle w:val="1"/>
        <w:tabs>
          <w:tab w:val="left" w:pos="1131"/>
        </w:tabs>
        <w:spacing w:line="276" w:lineRule="auto"/>
        <w:ind w:left="851" w:firstLine="567"/>
      </w:pPr>
    </w:p>
    <w:p w:rsidR="006220F5" w:rsidRDefault="00F73F67" w:rsidP="00A52F84">
      <w:pPr>
        <w:pStyle w:val="a5"/>
        <w:numPr>
          <w:ilvl w:val="1"/>
          <w:numId w:val="3"/>
        </w:numPr>
        <w:tabs>
          <w:tab w:val="left" w:pos="1480"/>
        </w:tabs>
        <w:spacing w:line="276" w:lineRule="auto"/>
        <w:ind w:left="851" w:firstLine="567"/>
        <w:jc w:val="both"/>
        <w:rPr>
          <w:b/>
          <w:sz w:val="28"/>
        </w:rPr>
      </w:pPr>
      <w:r>
        <w:rPr>
          <w:b/>
          <w:sz w:val="28"/>
        </w:rPr>
        <w:t xml:space="preserve">Текущий контроль успеваемости и промежуточная аттестация </w:t>
      </w:r>
      <w:r>
        <w:rPr>
          <w:b/>
          <w:spacing w:val="-2"/>
          <w:sz w:val="28"/>
        </w:rPr>
        <w:t>обучающихся</w:t>
      </w:r>
    </w:p>
    <w:p w:rsidR="00A812D9" w:rsidRPr="00BB4391" w:rsidRDefault="00A812D9" w:rsidP="00A52F84">
      <w:pPr>
        <w:pStyle w:val="a3"/>
        <w:tabs>
          <w:tab w:val="left" w:pos="1134"/>
          <w:tab w:val="left" w:pos="9356"/>
        </w:tabs>
        <w:spacing w:line="276" w:lineRule="auto"/>
        <w:ind w:left="851" w:firstLine="567"/>
      </w:pPr>
      <w:r w:rsidRPr="00BB4391">
        <w:t xml:space="preserve">Текущий контроль направлен на выявление соответствия уровня подготовки обучающихся в части знаний, умений и навыков требованиям программы учебных дисциплин (УД), междисциплинарных курсов (МДК), профессиональных модулей (ПМ), учебной практики (УП), производственной практики (ПП) (практика) на определенном этапе и готовности обучающихся к </w:t>
      </w:r>
      <w:r w:rsidRPr="00BB4391">
        <w:lastRenderedPageBreak/>
        <w:t xml:space="preserve">переходу на следующий этап освоения УД, МДК, ПМ, практики. </w:t>
      </w:r>
    </w:p>
    <w:p w:rsidR="00A812D9" w:rsidRPr="00BB4391" w:rsidRDefault="00A812D9" w:rsidP="00A52F84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firstLine="567"/>
      </w:pPr>
      <w:r w:rsidRPr="00BB4391">
        <w:t xml:space="preserve">Текущий контроль знаний обучающихся может проводиться с применением дистанционных образовательных технологий по УД, МДК, практикам в электронной среде посредством технологий, обеспечивающих объективность оценивания, сохранность результатов и возможность компьютерной обработки информации по результатам всех обучающихся. </w:t>
      </w:r>
    </w:p>
    <w:p w:rsidR="00A812D9" w:rsidRPr="00BB4391" w:rsidRDefault="00A812D9" w:rsidP="00A52F84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firstLine="567"/>
      </w:pPr>
      <w:r w:rsidRPr="00BB4391">
        <w:t xml:space="preserve">Задания, критерии оценки фиксируются в </w:t>
      </w:r>
      <w:r>
        <w:t>оценочных</w:t>
      </w:r>
      <w:r w:rsidRPr="00BB4391">
        <w:t xml:space="preserve"> </w:t>
      </w:r>
      <w:r>
        <w:t xml:space="preserve">материалах </w:t>
      </w:r>
      <w:r w:rsidRPr="00BB4391">
        <w:t>(</w:t>
      </w:r>
      <w:r>
        <w:t>ОМ</w:t>
      </w:r>
      <w:r w:rsidRPr="00BB4391">
        <w:t xml:space="preserve">). </w:t>
      </w:r>
    </w:p>
    <w:p w:rsidR="00A812D9" w:rsidRPr="00BB4391" w:rsidRDefault="00A812D9" w:rsidP="00A52F84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firstLine="567"/>
      </w:pPr>
      <w:r w:rsidRPr="00BB4391">
        <w:t>Текущий контроль знаний обучающихся осуществляется периодически в течение всего образовательного процесса.</w:t>
      </w:r>
    </w:p>
    <w:p w:rsidR="00A812D9" w:rsidRPr="00BB4391" w:rsidRDefault="00A812D9" w:rsidP="00A52F84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firstLine="567"/>
      </w:pPr>
      <w:r w:rsidRPr="00BB4391">
        <w:t>В начале изучения УД, МДК, а также УП в составе ПМ может проводиться входной контроль с целью определения готовности обучающихся к освоению учебного материала и выстраивания индивидуальной траектории обучения на основе контроля знаний обучающихся.</w:t>
      </w:r>
    </w:p>
    <w:p w:rsidR="00A812D9" w:rsidRPr="00BB4391" w:rsidRDefault="00A812D9" w:rsidP="00A52F84">
      <w:pPr>
        <w:pStyle w:val="a3"/>
        <w:tabs>
          <w:tab w:val="left" w:pos="1134"/>
          <w:tab w:val="left" w:pos="9214"/>
          <w:tab w:val="left" w:pos="9355"/>
        </w:tabs>
        <w:spacing w:line="276" w:lineRule="auto"/>
        <w:ind w:left="851" w:firstLine="567"/>
      </w:pPr>
      <w:r w:rsidRPr="00BB4391">
        <w:t>Текущий контроль проводят в пределах учебного времени, отведенного на освоение соответствующих УД, МДК, УП.</w:t>
      </w:r>
    </w:p>
    <w:p w:rsidR="00A812D9" w:rsidRPr="00BB4391" w:rsidRDefault="00A812D9" w:rsidP="00A52F84">
      <w:pPr>
        <w:pStyle w:val="a3"/>
        <w:tabs>
          <w:tab w:val="left" w:pos="1134"/>
          <w:tab w:val="left" w:pos="9355"/>
        </w:tabs>
        <w:spacing w:line="276" w:lineRule="auto"/>
        <w:ind w:left="851" w:firstLine="567"/>
      </w:pPr>
      <w:r w:rsidRPr="00BB4391">
        <w:t>К формам текущего контроля относятся: самостоятельная работа, контрольная работа, тестирование, лабораторная работа, практическая работа, расчетно-графическая работа, курсовая работа, реферат, эссе и иные творческие работы и проекты, собеседование, коллоквиум, отчет (по практикам, исследовательской работе обучающихся и т.п.) и др.</w:t>
      </w:r>
    </w:p>
    <w:p w:rsidR="00A812D9" w:rsidRPr="00A812D9" w:rsidRDefault="00A812D9" w:rsidP="00A52F84">
      <w:pPr>
        <w:tabs>
          <w:tab w:val="left" w:pos="0"/>
          <w:tab w:val="left" w:pos="111"/>
          <w:tab w:val="left" w:pos="567"/>
          <w:tab w:val="left" w:pos="9214"/>
          <w:tab w:val="left" w:pos="9355"/>
        </w:tabs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>Критерии оценки результатов проведения текущего контроля знаний обучающегося разрабатываются педагогическим работником самостоятельно в соответствии с выбранной формой оценки и доводятся до сведения обучающихся перед проведением контроля.</w:t>
      </w:r>
    </w:p>
    <w:p w:rsidR="00A812D9" w:rsidRPr="00A812D9" w:rsidRDefault="00A812D9" w:rsidP="00A52F84">
      <w:pPr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851" w:firstLine="567"/>
        <w:jc w:val="both"/>
        <w:rPr>
          <w:sz w:val="28"/>
          <w:szCs w:val="28"/>
          <w:highlight w:val="yellow"/>
        </w:rPr>
      </w:pPr>
      <w:r w:rsidRPr="00A812D9">
        <w:rPr>
          <w:sz w:val="28"/>
          <w:szCs w:val="28"/>
        </w:rPr>
        <w:t xml:space="preserve">Оценка знаний, умений, практического опыта и освоенных элементов компетенций обучающихся в ходе текущего контроля знаний осуществляется по пятибалльной системе: 5 (отлично), 4 (хорошо), 3 (удовлетворительно), 2 (неудовлетворительно) и характеризует объем и качество выполненной обучающимися работы по УД, МДК, практике. </w:t>
      </w:r>
    </w:p>
    <w:p w:rsidR="00A812D9" w:rsidRPr="00BB4391" w:rsidRDefault="00A812D9" w:rsidP="00A52F84">
      <w:pPr>
        <w:pStyle w:val="a3"/>
        <w:tabs>
          <w:tab w:val="left" w:pos="1560"/>
          <w:tab w:val="left" w:pos="1701"/>
          <w:tab w:val="left" w:pos="9214"/>
          <w:tab w:val="left" w:pos="9355"/>
        </w:tabs>
        <w:spacing w:line="276" w:lineRule="auto"/>
        <w:ind w:left="851" w:firstLine="567"/>
      </w:pPr>
      <w:r w:rsidRPr="00BB4391">
        <w:t xml:space="preserve">Оценки по итогам текущего контроля знаний преподаватели, мастера п/о своевременно вносят в журнал учебных занятий. </w:t>
      </w:r>
    </w:p>
    <w:p w:rsidR="00A812D9" w:rsidRPr="00BB4391" w:rsidRDefault="00A812D9" w:rsidP="00A52F84">
      <w:pPr>
        <w:pStyle w:val="a3"/>
        <w:tabs>
          <w:tab w:val="left" w:pos="9214"/>
          <w:tab w:val="left" w:pos="9355"/>
        </w:tabs>
        <w:spacing w:line="276" w:lineRule="auto"/>
        <w:ind w:left="851" w:firstLine="567"/>
      </w:pPr>
      <w:r w:rsidRPr="00BB4391">
        <w:t xml:space="preserve">Последствия получения неудовлетворительного результата текущего контроля знаний определяются педагогическим работником в соответствии с образовательной программой. </w:t>
      </w:r>
    </w:p>
    <w:p w:rsidR="00A812D9" w:rsidRPr="00BB4391" w:rsidRDefault="00A812D9" w:rsidP="00A52F84">
      <w:pPr>
        <w:pStyle w:val="a3"/>
        <w:tabs>
          <w:tab w:val="left" w:pos="9214"/>
          <w:tab w:val="left" w:pos="9355"/>
        </w:tabs>
        <w:spacing w:line="276" w:lineRule="auto"/>
        <w:ind w:left="851" w:firstLine="567"/>
      </w:pPr>
      <w:r w:rsidRPr="00BB4391">
        <w:t xml:space="preserve">Мероприятия по работе с обучающимися, имеющими неудовлетворительные результаты по итогам текущего контроля знаний, могут включать в себя проведение консультаций с обучающимся, корректировку образовательной деятельности в отношении одного обучающегося, нескольких обучающихся, либо всей группы обучающихся, а также меры профилактики пропусков занятий по неуважительной причине в случаях, когда задолженность </w:t>
      </w:r>
      <w:r w:rsidRPr="00BB4391">
        <w:lastRenderedPageBreak/>
        <w:t xml:space="preserve">образовалась по причине отсутствия обучающегося на занятиях. </w:t>
      </w:r>
    </w:p>
    <w:p w:rsidR="00A812D9" w:rsidRPr="00BB4391" w:rsidRDefault="00A812D9" w:rsidP="00A52F84">
      <w:pPr>
        <w:pStyle w:val="a8"/>
        <w:tabs>
          <w:tab w:val="left" w:pos="284"/>
          <w:tab w:val="left" w:pos="9356"/>
        </w:tabs>
        <w:spacing w:before="0" w:beforeAutospacing="0" w:after="0" w:afterAutospacing="0" w:line="276" w:lineRule="auto"/>
        <w:ind w:left="851" w:firstLine="56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Промежуточная аттестация проводится по УД, МДК, ПМ (в том числе УП, ПП</w:t>
      </w:r>
      <w:r w:rsidRPr="00A812D9">
        <w:rPr>
          <w:sz w:val="28"/>
          <w:szCs w:val="28"/>
        </w:rPr>
        <w:t>), а также производственной практике в</w:t>
      </w:r>
      <w:r w:rsidRPr="00BB4391">
        <w:rPr>
          <w:sz w:val="28"/>
          <w:szCs w:val="28"/>
        </w:rPr>
        <w:t xml:space="preserve"> соответствии с учебным планом.</w:t>
      </w:r>
    </w:p>
    <w:p w:rsidR="00A812D9" w:rsidRPr="00A812D9" w:rsidRDefault="00A812D9" w:rsidP="00A52F84">
      <w:pPr>
        <w:tabs>
          <w:tab w:val="left" w:pos="113"/>
          <w:tab w:val="left" w:pos="535"/>
          <w:tab w:val="left" w:pos="993"/>
          <w:tab w:val="left" w:pos="9356"/>
        </w:tabs>
        <w:spacing w:line="276" w:lineRule="auto"/>
        <w:ind w:left="851" w:firstLine="567"/>
        <w:jc w:val="both"/>
        <w:rPr>
          <w:sz w:val="28"/>
          <w:szCs w:val="28"/>
          <w:lang w:eastAsia="ru-RU"/>
        </w:rPr>
      </w:pPr>
      <w:r w:rsidRPr="00A812D9">
        <w:rPr>
          <w:sz w:val="28"/>
          <w:szCs w:val="28"/>
          <w:lang w:eastAsia="ru-RU"/>
        </w:rPr>
        <w:t>Учебные дисциплины и профессиональные модули</w:t>
      </w:r>
      <w:r w:rsidRPr="00190B7C">
        <w:rPr>
          <w:sz w:val="28"/>
          <w:szCs w:val="28"/>
          <w:lang w:eastAsia="ru-RU"/>
        </w:rPr>
        <w:t xml:space="preserve">, </w:t>
      </w:r>
      <w:r w:rsidR="00190B7C" w:rsidRPr="00190B7C">
        <w:rPr>
          <w:sz w:val="28"/>
          <w:szCs w:val="28"/>
          <w:lang w:eastAsia="ru-RU"/>
        </w:rPr>
        <w:t>виды практик,</w:t>
      </w:r>
      <w:r w:rsidRPr="00190B7C">
        <w:rPr>
          <w:sz w:val="28"/>
          <w:szCs w:val="28"/>
          <w:lang w:eastAsia="ru-RU"/>
        </w:rPr>
        <w:t xml:space="preserve"> в</w:t>
      </w:r>
      <w:r w:rsidRPr="00A812D9">
        <w:rPr>
          <w:sz w:val="28"/>
          <w:szCs w:val="28"/>
          <w:lang w:eastAsia="ru-RU"/>
        </w:rPr>
        <w:t xml:space="preserve"> т. ч. введенные за счет вариативной части, являются обязательными для аттестации элементами ОПОП. Их освоение завершается одной из возможных форм промежуточной аттестации. Основными формами промежуточной аттестации являются: экзамен, зачет, дифференцированный зачет. </w:t>
      </w:r>
    </w:p>
    <w:p w:rsidR="00A812D9" w:rsidRPr="00A812D9" w:rsidRDefault="00A812D9" w:rsidP="00A52F84">
      <w:pPr>
        <w:tabs>
          <w:tab w:val="left" w:pos="113"/>
          <w:tab w:val="left" w:pos="535"/>
          <w:tab w:val="left" w:pos="993"/>
          <w:tab w:val="left" w:pos="8931"/>
        </w:tabs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 xml:space="preserve">Формы промежуточной аттестации по каждой УД, МДК, УП, ПП, ПМ, в </w:t>
      </w:r>
      <w:r w:rsidR="00190B7C">
        <w:rPr>
          <w:sz w:val="28"/>
          <w:szCs w:val="28"/>
        </w:rPr>
        <w:t xml:space="preserve">том числе производственной практике </w:t>
      </w:r>
      <w:r w:rsidRPr="00A812D9">
        <w:rPr>
          <w:sz w:val="28"/>
          <w:szCs w:val="28"/>
        </w:rPr>
        <w:t>определяются учебным</w:t>
      </w:r>
      <w:r w:rsidR="00190B7C">
        <w:rPr>
          <w:sz w:val="28"/>
          <w:szCs w:val="28"/>
        </w:rPr>
        <w:t xml:space="preserve"> планом</w:t>
      </w:r>
      <w:r w:rsidRPr="00A812D9">
        <w:rPr>
          <w:sz w:val="28"/>
          <w:szCs w:val="28"/>
        </w:rPr>
        <w:t>.</w:t>
      </w:r>
    </w:p>
    <w:p w:rsidR="00A812D9" w:rsidRPr="00A812D9" w:rsidRDefault="00A812D9" w:rsidP="00A52F84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 xml:space="preserve">Для проведения промежуточной аттестации обучающихся по УД, МДК, ПМ, практике кроме преподавателей конкретной УД, МДК, ПМ, практики в качестве внешних экспертов могут привлекаться преподаватели смежных дисциплин (курсов). </w:t>
      </w:r>
    </w:p>
    <w:p w:rsidR="00A812D9" w:rsidRPr="00A812D9" w:rsidRDefault="00A812D9" w:rsidP="00A52F84">
      <w:pPr>
        <w:tabs>
          <w:tab w:val="left" w:pos="116"/>
          <w:tab w:val="left" w:pos="605"/>
          <w:tab w:val="left" w:pos="993"/>
          <w:tab w:val="left" w:pos="9356"/>
        </w:tabs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>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Колледжем в качестве внештатных экспертов могут привлекаться представители работодателей.</w:t>
      </w:r>
    </w:p>
    <w:p w:rsidR="00A812D9" w:rsidRPr="00A812D9" w:rsidRDefault="00A812D9" w:rsidP="00A52F84">
      <w:pPr>
        <w:shd w:val="clear" w:color="auto" w:fill="FFFFFF"/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 xml:space="preserve">В условиях реализации образовательных программ с применением ДОТ и ЭО промежуточная аттестация обучающихся по УД, МДК, ПМ, в том числе </w:t>
      </w:r>
      <w:r w:rsidR="00190B7C">
        <w:rPr>
          <w:sz w:val="28"/>
          <w:szCs w:val="28"/>
        </w:rPr>
        <w:t xml:space="preserve">производственная практика </w:t>
      </w:r>
      <w:r w:rsidRPr="00A812D9">
        <w:rPr>
          <w:sz w:val="28"/>
          <w:szCs w:val="28"/>
        </w:rPr>
        <w:t>может осуществляться с применением ДОТ, обеспечивающих объективность оценивания, сохранность результатов и возможность компьютерной обработки информации. Проведение промежуточной аттестации допускается осуществлять в асинхронном режиме через ресурсы системы дистанционного обучения, а также в синхронном режиме в формате видеоконференцсвязи.</w:t>
      </w:r>
    </w:p>
    <w:p w:rsidR="00A812D9" w:rsidRPr="00A812D9" w:rsidRDefault="00A812D9" w:rsidP="00A52F84">
      <w:pPr>
        <w:tabs>
          <w:tab w:val="left" w:pos="946"/>
          <w:tab w:val="left" w:pos="993"/>
          <w:tab w:val="left" w:pos="8931"/>
        </w:tabs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 xml:space="preserve">Оценка по результатам промежуточной аттестации вносится в диплом о среднем профессиональном образовании в соответствии с учебным планом по осваиваемой студентом </w:t>
      </w:r>
      <w:r w:rsidR="00190B7C">
        <w:rPr>
          <w:sz w:val="28"/>
          <w:szCs w:val="28"/>
        </w:rPr>
        <w:t>ОП.</w:t>
      </w:r>
    </w:p>
    <w:p w:rsidR="00A812D9" w:rsidRPr="00A812D9" w:rsidRDefault="00A812D9" w:rsidP="00A52F84">
      <w:pPr>
        <w:shd w:val="clear" w:color="auto" w:fill="FFFFFF"/>
        <w:spacing w:line="276" w:lineRule="auto"/>
        <w:ind w:left="851" w:firstLine="567"/>
        <w:jc w:val="both"/>
        <w:rPr>
          <w:sz w:val="28"/>
          <w:szCs w:val="28"/>
        </w:rPr>
      </w:pPr>
      <w:r w:rsidRPr="00A812D9">
        <w:rPr>
          <w:sz w:val="28"/>
          <w:szCs w:val="28"/>
        </w:rPr>
        <w:t>Уровень подготовки оценивается в баллах и заносится в ведомость результатов промежуточной аттестации, зачетную книжку, журнал в виде записей: 5 (отл.), 4 (хор.), 3 (уд.), 2 (неуд.).</w:t>
      </w:r>
    </w:p>
    <w:p w:rsidR="00A812D9" w:rsidRPr="00BB4391" w:rsidRDefault="00A812D9" w:rsidP="00A52F84">
      <w:pPr>
        <w:pStyle w:val="a8"/>
        <w:tabs>
          <w:tab w:val="left" w:pos="284"/>
        </w:tabs>
        <w:spacing w:before="0" w:beforeAutospacing="0" w:after="0" w:afterAutospacing="0" w:line="276" w:lineRule="auto"/>
        <w:ind w:left="851" w:firstLine="567"/>
        <w:jc w:val="both"/>
        <w:rPr>
          <w:sz w:val="28"/>
          <w:szCs w:val="28"/>
        </w:rPr>
      </w:pPr>
      <w:r w:rsidRPr="00BB4391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</w:t>
      </w:r>
    </w:p>
    <w:p w:rsidR="006220F5" w:rsidRDefault="00F73F67" w:rsidP="00A52F84">
      <w:pPr>
        <w:pStyle w:val="1"/>
        <w:numPr>
          <w:ilvl w:val="1"/>
          <w:numId w:val="3"/>
        </w:numPr>
        <w:tabs>
          <w:tab w:val="left" w:pos="1343"/>
        </w:tabs>
        <w:spacing w:line="276" w:lineRule="auto"/>
        <w:ind w:left="851" w:firstLine="567"/>
      </w:pPr>
      <w:r>
        <w:t>Государственная</w:t>
      </w:r>
      <w:r>
        <w:rPr>
          <w:spacing w:val="-13"/>
        </w:rPr>
        <w:t xml:space="preserve"> </w:t>
      </w:r>
      <w:r>
        <w:t>итоговая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завершении обучения по программам среднего профессионального образования для всех обучающихся проводится государственная итоговая аттестация (далее также - ГИА). В соответствии с изменениями, внесенными в </w:t>
      </w:r>
      <w:r>
        <w:rPr>
          <w:sz w:val="28"/>
          <w:szCs w:val="28"/>
        </w:rPr>
        <w:lastRenderedPageBreak/>
        <w:t xml:space="preserve">статью 59 Федерального закона от 29.12.2012 № 273-ФЗ «Об образовании» и вступающими в силу с 01.09.2026 года, государственная итоговая аттестация по специальности </w:t>
      </w:r>
      <w:r w:rsidRPr="00E05B80">
        <w:rPr>
          <w:sz w:val="28"/>
          <w:szCs w:val="28"/>
        </w:rPr>
        <w:t xml:space="preserve">46.02.01 Документационное обеспечение управления и архивоведение </w:t>
      </w:r>
      <w:r>
        <w:rPr>
          <w:sz w:val="28"/>
          <w:szCs w:val="28"/>
        </w:rPr>
        <w:t>проводится в форме демонстрационного экзамена.</w:t>
      </w:r>
    </w:p>
    <w:p w:rsidR="00E05B80" w:rsidRDefault="00E05B80" w:rsidP="00A52F8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демонстрационного экзамена должны быть использованы оценочные материалы, разработанные оператором по компетенции, которая содержит комплекты оценочной документации  одного из уровней сложности.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государственной итоговой аттестации является частью ППССЗ. 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ГИА допускается обучающийся, не имеющий академической задолженности и в полном объеме выполнивший учебный план или индивидуальный учебный план в соответствии с требованиями ФГОС по ППССЗ. </w:t>
      </w:r>
    </w:p>
    <w:p w:rsidR="00E05B80" w:rsidRDefault="00E05B80" w:rsidP="00A52F84">
      <w:pPr>
        <w:pStyle w:val="S10"/>
        <w:shd w:val="clear" w:color="auto" w:fill="FFFFFF"/>
        <w:spacing w:before="0" w:after="0"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демонстрационного экзамена создается экспертная группа, которую возглавляет главный эксперт, назначаемый из числа экспертов, включенных в состав ГЭК.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Демонстрационный экзамен проводится 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организацией, определяемой Министерством просвещения Российской Федерации из числа подведомственных ему организаций.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Задание демонстрационного экзамена включает комплексные практические задачи, моделирующую профессиональную деятельность и выполняемую в режиме реального времени.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 ГИА утверждается Колледжем после обсуждения на заседании Малого педагогического совета с участием председателей ГЭК, после чего доводится до сведения выпускников не позднее, чем за шесть месяцев до начала ГИА.</w:t>
      </w:r>
    </w:p>
    <w:p w:rsidR="00E05B80" w:rsidRDefault="00E05B80" w:rsidP="00A52F84">
      <w:pPr>
        <w:spacing w:line="276" w:lineRule="auto"/>
        <w:ind w:left="851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Заседания государственной экзаменационной комиссии протоколируются.</w:t>
      </w:r>
    </w:p>
    <w:p w:rsidR="00E05B80" w:rsidRDefault="00E05B80" w:rsidP="00A52F84">
      <w:pPr>
        <w:spacing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любой из форм государственной итоговой аттестации определяются оценками «отлично», «хорошо», «удовлетворительно», «неудовлетворительно». </w:t>
      </w:r>
    </w:p>
    <w:p w:rsidR="006220F5" w:rsidRDefault="00F73F67" w:rsidP="00A52F84">
      <w:pPr>
        <w:pStyle w:val="1"/>
        <w:numPr>
          <w:ilvl w:val="1"/>
          <w:numId w:val="3"/>
        </w:numPr>
        <w:tabs>
          <w:tab w:val="left" w:pos="1382"/>
        </w:tabs>
        <w:spacing w:line="276" w:lineRule="auto"/>
        <w:ind w:left="851" w:firstLine="567"/>
      </w:pPr>
      <w:r>
        <w:t>Особенности проведения государственной итоговой аттестации для выпускников из числа лиц с ограниченными возможностями здоровья.</w:t>
      </w:r>
    </w:p>
    <w:p w:rsidR="00E05B80" w:rsidRPr="00E05B80" w:rsidRDefault="00E05B80" w:rsidP="00A52F84">
      <w:pPr>
        <w:adjustRightInd w:val="0"/>
        <w:spacing w:line="276" w:lineRule="auto"/>
        <w:ind w:left="851" w:firstLine="567"/>
        <w:jc w:val="both"/>
        <w:rPr>
          <w:sz w:val="28"/>
          <w:szCs w:val="28"/>
          <w:lang w:eastAsia="ru-RU"/>
        </w:rPr>
      </w:pPr>
      <w:r w:rsidRPr="00E05B80">
        <w:rPr>
          <w:sz w:val="28"/>
          <w:szCs w:val="28"/>
          <w:lang w:eastAsia="ru-RU"/>
        </w:rPr>
        <w:t>Для выпускников из числа лиц с ограниченными возможностями здоровья и выпускников из числа детей-инвалидов и инвалидов проводится ГИА с учетом особенностей психофизического развития, индивидуальных возможностей и состояния здоровья таких выпускников.</w:t>
      </w:r>
    </w:p>
    <w:p w:rsidR="00E05B80" w:rsidRPr="00E05B80" w:rsidRDefault="00E05B80" w:rsidP="00A52F84">
      <w:pPr>
        <w:adjustRightInd w:val="0"/>
        <w:spacing w:line="276" w:lineRule="auto"/>
        <w:ind w:left="851" w:firstLine="567"/>
        <w:jc w:val="both"/>
        <w:rPr>
          <w:sz w:val="28"/>
          <w:szCs w:val="28"/>
          <w:lang w:eastAsia="ru-RU"/>
        </w:rPr>
      </w:pPr>
      <w:r w:rsidRPr="00E05B80">
        <w:rPr>
          <w:sz w:val="28"/>
          <w:szCs w:val="28"/>
          <w:lang w:eastAsia="ru-RU"/>
        </w:rPr>
        <w:t xml:space="preserve">Выпускники или родители (законные представители) несовершеннолетних выпускников не позднее чем за 3 месяца до начала ГИА подают в Колледж письменное заявление о необходимости создания для них специальных условий </w:t>
      </w:r>
      <w:r w:rsidRPr="00E05B80">
        <w:rPr>
          <w:sz w:val="28"/>
          <w:szCs w:val="28"/>
          <w:lang w:eastAsia="ru-RU"/>
        </w:rPr>
        <w:lastRenderedPageBreak/>
        <w:t>при проведении ГИА 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6220F5" w:rsidRDefault="00F73F67" w:rsidP="00A52F84">
      <w:pPr>
        <w:pStyle w:val="1"/>
        <w:numPr>
          <w:ilvl w:val="0"/>
          <w:numId w:val="3"/>
        </w:numPr>
        <w:tabs>
          <w:tab w:val="left" w:pos="1131"/>
        </w:tabs>
        <w:spacing w:line="276" w:lineRule="auto"/>
        <w:ind w:left="851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кадровому</w:t>
      </w:r>
      <w:r>
        <w:rPr>
          <w:spacing w:val="-5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ОП</w:t>
      </w:r>
      <w:r>
        <w:rPr>
          <w:spacing w:val="-6"/>
        </w:rPr>
        <w:t xml:space="preserve"> </w:t>
      </w:r>
      <w:r>
        <w:rPr>
          <w:spacing w:val="-5"/>
        </w:rPr>
        <w:t>СПО</w:t>
      </w:r>
    </w:p>
    <w:p w:rsidR="00AA42F0" w:rsidRPr="00AA42F0" w:rsidRDefault="00F73F67" w:rsidP="00A52F84">
      <w:pPr>
        <w:pStyle w:val="ConsPlusNormal"/>
        <w:tabs>
          <w:tab w:val="left" w:pos="142"/>
          <w:tab w:val="left" w:pos="10065"/>
        </w:tabs>
        <w:spacing w:line="276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2F0">
        <w:rPr>
          <w:rFonts w:ascii="Times New Roman" w:hAnsi="Times New Roman" w:cs="Times New Roman"/>
          <w:sz w:val="28"/>
          <w:szCs w:val="28"/>
        </w:rPr>
        <w:t xml:space="preserve">Реализация ППССЗ по специальности 46.02.01 Документационное обеспечение управления и архивоведение </w:t>
      </w:r>
      <w:r w:rsidR="00AA42F0" w:rsidRPr="00AA42F0">
        <w:rPr>
          <w:rFonts w:ascii="Times New Roman" w:hAnsi="Times New Roman" w:cs="Times New Roman"/>
          <w:sz w:val="28"/>
          <w:szCs w:val="28"/>
        </w:rPr>
        <w:t>обеспечена педагогическими работниками,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которых, соответствует области профессиональной деятельности, (имеющих стаж работы в данной профессиональной области не менее 3 лет).</w:t>
      </w:r>
    </w:p>
    <w:p w:rsidR="00AA42F0" w:rsidRPr="00AA42F0" w:rsidRDefault="00AA42F0" w:rsidP="00A52F84">
      <w:pPr>
        <w:pStyle w:val="ConsPlusNormal"/>
        <w:tabs>
          <w:tab w:val="left" w:pos="142"/>
          <w:tab w:val="left" w:pos="10065"/>
        </w:tabs>
        <w:spacing w:line="276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2F0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 Колледжа отвечает квалификационным требованиям, указанным в квалификационных справочниках и профессиональных стандартах.</w:t>
      </w:r>
    </w:p>
    <w:p w:rsidR="00AA42F0" w:rsidRPr="00AA42F0" w:rsidRDefault="00AA42F0" w:rsidP="00A52F84">
      <w:pPr>
        <w:pStyle w:val="ConsPlusNormal"/>
        <w:tabs>
          <w:tab w:val="left" w:pos="10065"/>
        </w:tabs>
        <w:spacing w:line="276" w:lineRule="auto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2F0">
        <w:rPr>
          <w:rFonts w:ascii="Times New Roman" w:hAnsi="Times New Roman" w:cs="Times New Roman"/>
          <w:sz w:val="28"/>
          <w:szCs w:val="28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 настоящего ФГОС СПО, не реже 1 раза в 3 года с учетом расширения спектра профессиональных компетенций.</w:t>
      </w:r>
    </w:p>
    <w:p w:rsidR="00AA42F0" w:rsidRDefault="00AA42F0" w:rsidP="00A52F84">
      <w:pPr>
        <w:pStyle w:val="a3"/>
        <w:spacing w:line="276" w:lineRule="auto"/>
        <w:ind w:left="851" w:firstLine="567"/>
      </w:pPr>
      <w:bookmarkStart w:id="0" w:name="_GoBack"/>
      <w:r w:rsidRPr="00AA42F0">
        <w:t>Доля педагогических работников,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программу, не менее 25 процентов.</w:t>
      </w:r>
    </w:p>
    <w:bookmarkEnd w:id="0"/>
    <w:p w:rsidR="006220F5" w:rsidRPr="00AA42F0" w:rsidRDefault="00F73F67" w:rsidP="00A52F84">
      <w:pPr>
        <w:pStyle w:val="a3"/>
        <w:numPr>
          <w:ilvl w:val="0"/>
          <w:numId w:val="3"/>
        </w:numPr>
        <w:spacing w:line="276" w:lineRule="auto"/>
        <w:ind w:left="851" w:firstLine="567"/>
        <w:rPr>
          <w:b/>
        </w:rPr>
      </w:pPr>
      <w:r w:rsidRPr="00AA42F0">
        <w:rPr>
          <w:b/>
        </w:rPr>
        <w:t>Требования</w:t>
      </w:r>
      <w:r w:rsidRPr="00AA42F0">
        <w:rPr>
          <w:b/>
          <w:spacing w:val="-11"/>
        </w:rPr>
        <w:t xml:space="preserve"> </w:t>
      </w:r>
      <w:r w:rsidRPr="00AA42F0">
        <w:rPr>
          <w:b/>
        </w:rPr>
        <w:t>к</w:t>
      </w:r>
      <w:r w:rsidRPr="00AA42F0">
        <w:rPr>
          <w:b/>
          <w:spacing w:val="-8"/>
        </w:rPr>
        <w:t xml:space="preserve"> </w:t>
      </w:r>
      <w:r w:rsidRPr="00AA42F0">
        <w:rPr>
          <w:b/>
        </w:rPr>
        <w:t>материально-техническому</w:t>
      </w:r>
      <w:r w:rsidRPr="00AA42F0">
        <w:rPr>
          <w:b/>
          <w:spacing w:val="-9"/>
        </w:rPr>
        <w:t xml:space="preserve"> </w:t>
      </w:r>
      <w:r w:rsidRPr="00AA42F0">
        <w:rPr>
          <w:b/>
        </w:rPr>
        <w:t>оснащению</w:t>
      </w:r>
      <w:r w:rsidRPr="00AA42F0">
        <w:rPr>
          <w:b/>
          <w:spacing w:val="-8"/>
        </w:rPr>
        <w:t xml:space="preserve"> </w:t>
      </w:r>
      <w:r w:rsidRPr="00AA42F0">
        <w:rPr>
          <w:b/>
        </w:rPr>
        <w:t>ОП</w:t>
      </w:r>
      <w:r w:rsidRPr="00AA42F0">
        <w:rPr>
          <w:b/>
          <w:spacing w:val="-8"/>
        </w:rPr>
        <w:t xml:space="preserve"> </w:t>
      </w:r>
      <w:r w:rsidRPr="00AA42F0">
        <w:rPr>
          <w:b/>
          <w:spacing w:val="-5"/>
        </w:rPr>
        <w:t>СПО</w:t>
      </w:r>
    </w:p>
    <w:p w:rsidR="006220F5" w:rsidRPr="002100BE" w:rsidRDefault="00F73F67" w:rsidP="00A52F84">
      <w:pPr>
        <w:pStyle w:val="a3"/>
        <w:spacing w:line="276" w:lineRule="auto"/>
        <w:ind w:left="851" w:firstLine="567"/>
      </w:pPr>
      <w:r>
        <w:t>ГБПОУ «КТК»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соответствует действующим санитарным и противопожарным нормам.</w:t>
      </w:r>
      <w:r w:rsidR="002100BE">
        <w:t xml:space="preserve"> </w:t>
      </w:r>
      <w:r w:rsidRPr="002100BE">
        <w:t>Перечень</w:t>
      </w:r>
      <w:r w:rsidRPr="002100BE">
        <w:rPr>
          <w:spacing w:val="-13"/>
        </w:rPr>
        <w:t xml:space="preserve"> </w:t>
      </w:r>
      <w:r w:rsidRPr="002100BE">
        <w:t>кабинетов,</w:t>
      </w:r>
      <w:r w:rsidRPr="002100BE">
        <w:rPr>
          <w:spacing w:val="-13"/>
        </w:rPr>
        <w:t xml:space="preserve"> </w:t>
      </w:r>
      <w:r w:rsidRPr="002100BE">
        <w:t>лабораторий,</w:t>
      </w:r>
      <w:r w:rsidRPr="002100BE">
        <w:rPr>
          <w:spacing w:val="-13"/>
        </w:rPr>
        <w:t xml:space="preserve"> </w:t>
      </w:r>
      <w:r w:rsidR="002100BE" w:rsidRPr="002100BE">
        <w:t xml:space="preserve">мастерских и других </w:t>
      </w:r>
      <w:r w:rsidRPr="002100BE">
        <w:t>помещений</w:t>
      </w:r>
      <w:r w:rsidR="002100BE">
        <w:t>: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rPr>
          <w:spacing w:val="-2"/>
        </w:rPr>
        <w:t>Кабинеты: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pacing w:val="-2"/>
          <w:sz w:val="28"/>
        </w:rPr>
        <w:t>социально-экономических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дисциплин;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иностранного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информатики;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экологических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природопользования;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экономики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персоналом;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pacing w:val="-2"/>
          <w:sz w:val="28"/>
        </w:rPr>
        <w:t>менеджмента;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lastRenderedPageBreak/>
        <w:t>правового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государственной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документационного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pacing w:val="-2"/>
          <w:sz w:val="28"/>
        </w:rPr>
        <w:t>архивоведения;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безопасности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7"/>
        </w:tabs>
        <w:spacing w:line="276" w:lineRule="auto"/>
        <w:ind w:left="851" w:firstLine="567"/>
        <w:rPr>
          <w:sz w:val="28"/>
        </w:rPr>
      </w:pPr>
      <w:r>
        <w:rPr>
          <w:spacing w:val="-2"/>
          <w:sz w:val="28"/>
        </w:rPr>
        <w:t>методический.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rPr>
          <w:spacing w:val="-2"/>
        </w:rPr>
        <w:t>Лаборатории: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информатики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технических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систем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документооборота;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pacing w:val="-2"/>
          <w:sz w:val="28"/>
        </w:rPr>
        <w:t>документоведения;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учебная</w:t>
      </w:r>
      <w:r>
        <w:rPr>
          <w:spacing w:val="-7"/>
          <w:sz w:val="28"/>
        </w:rPr>
        <w:t xml:space="preserve"> </w:t>
      </w:r>
      <w:r>
        <w:rPr>
          <w:sz w:val="28"/>
        </w:rPr>
        <w:t>канцелярия</w:t>
      </w:r>
      <w:r>
        <w:rPr>
          <w:spacing w:val="-9"/>
          <w:sz w:val="28"/>
        </w:rPr>
        <w:t xml:space="preserve"> </w:t>
      </w:r>
      <w:r>
        <w:rPr>
          <w:sz w:val="28"/>
        </w:rPr>
        <w:t>(служба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управления) Спортивный комплекс: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открытый</w:t>
      </w:r>
      <w:r>
        <w:rPr>
          <w:spacing w:val="-9"/>
          <w:sz w:val="28"/>
        </w:rPr>
        <w:t xml:space="preserve"> </w:t>
      </w:r>
      <w:r>
        <w:rPr>
          <w:sz w:val="28"/>
        </w:rPr>
        <w:t>стадион</w:t>
      </w:r>
      <w:r>
        <w:rPr>
          <w:spacing w:val="-9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препятствий;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стрелковый тир (в любой модификации, включая электронный) или место для стрельбы.</w:t>
      </w:r>
    </w:p>
    <w:p w:rsidR="006220F5" w:rsidRDefault="00F73F67" w:rsidP="00A52F84">
      <w:pPr>
        <w:pStyle w:val="a3"/>
        <w:spacing w:line="276" w:lineRule="auto"/>
        <w:ind w:left="851" w:firstLine="567"/>
        <w:jc w:val="left"/>
      </w:pPr>
      <w:r>
        <w:rPr>
          <w:spacing w:val="-2"/>
        </w:rPr>
        <w:t>Залы: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47"/>
        </w:tabs>
        <w:spacing w:line="276" w:lineRule="auto"/>
        <w:ind w:left="851" w:firstLine="567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Реализация</w:t>
      </w:r>
      <w:r>
        <w:rPr>
          <w:spacing w:val="-5"/>
        </w:rPr>
        <w:t xml:space="preserve"> </w:t>
      </w:r>
      <w:r>
        <w:t>ППССЗ</w:t>
      </w:r>
      <w:r>
        <w:rPr>
          <w:spacing w:val="63"/>
        </w:rPr>
        <w:t xml:space="preserve"> </w:t>
      </w:r>
      <w:r>
        <w:rPr>
          <w:spacing w:val="-2"/>
        </w:rPr>
        <w:t>обеспечивает: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6220F5" w:rsidRDefault="00F73F67" w:rsidP="00A52F84">
      <w:pPr>
        <w:pStyle w:val="a5"/>
        <w:numPr>
          <w:ilvl w:val="0"/>
          <w:numId w:val="1"/>
        </w:numPr>
        <w:tabs>
          <w:tab w:val="left" w:pos="1136"/>
        </w:tabs>
        <w:spacing w:line="276" w:lineRule="auto"/>
        <w:ind w:left="851" w:firstLine="567"/>
        <w:jc w:val="both"/>
        <w:rPr>
          <w:sz w:val="28"/>
        </w:rPr>
      </w:pPr>
      <w:r>
        <w:rPr>
          <w:sz w:val="28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6220F5" w:rsidRDefault="00F73F67" w:rsidP="00A52F84">
      <w:pPr>
        <w:pStyle w:val="a3"/>
        <w:spacing w:line="276" w:lineRule="auto"/>
        <w:ind w:left="851" w:firstLine="567"/>
      </w:pPr>
      <w:r>
        <w:t>ГБПОУ «КТК» обеспечен необходимым</w:t>
      </w:r>
      <w:r>
        <w:rPr>
          <w:spacing w:val="40"/>
        </w:rPr>
        <w:t xml:space="preserve"> </w:t>
      </w:r>
      <w:r>
        <w:t>комплектом лицензионного программного обеспечения.</w:t>
      </w:r>
    </w:p>
    <w:sectPr w:rsidR="006220F5">
      <w:pgSz w:w="11910" w:h="16850"/>
      <w:pgMar w:top="840" w:right="425" w:bottom="980" w:left="85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68" w:rsidRDefault="007E2268">
      <w:r>
        <w:separator/>
      </w:r>
    </w:p>
  </w:endnote>
  <w:endnote w:type="continuationSeparator" w:id="0">
    <w:p w:rsidR="007E2268" w:rsidRDefault="007E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D6" w:rsidRDefault="001960D6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0992" behindDoc="1" locked="0" layoutInCell="1" allowOverlap="1">
              <wp:simplePos x="0" y="0"/>
              <wp:positionH relativeFrom="page">
                <wp:posOffset>6855968</wp:posOffset>
              </wp:positionH>
              <wp:positionV relativeFrom="page">
                <wp:posOffset>10057721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60D6" w:rsidRDefault="001960D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4104F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85pt;margin-top:791.95pt;width:17pt;height:15.3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" filled="f" stroked="f">
              <v:path arrowok="t"/>
              <v:textbox inset="0,0,0,0">
                <w:txbxContent>
                  <w:p w:rsidR="001960D6" w:rsidRDefault="001960D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54104F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68" w:rsidRDefault="007E2268">
      <w:r>
        <w:separator/>
      </w:r>
    </w:p>
  </w:footnote>
  <w:footnote w:type="continuationSeparator" w:id="0">
    <w:p w:rsidR="007E2268" w:rsidRDefault="007E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42BB"/>
    <w:multiLevelType w:val="multilevel"/>
    <w:tmpl w:val="9CA27612"/>
    <w:lvl w:ilvl="0">
      <w:start w:val="1"/>
      <w:numFmt w:val="decimal"/>
      <w:lvlText w:val="%1."/>
      <w:lvlJc w:val="left"/>
      <w:pPr>
        <w:ind w:left="14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0E3E0EBE"/>
    <w:multiLevelType w:val="multilevel"/>
    <w:tmpl w:val="039A6FC0"/>
    <w:lvl w:ilvl="0">
      <w:start w:val="3"/>
      <w:numFmt w:val="decimal"/>
      <w:lvlText w:val="%1"/>
      <w:lvlJc w:val="left"/>
      <w:pPr>
        <w:ind w:left="143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78E61F5"/>
    <w:multiLevelType w:val="hybridMultilevel"/>
    <w:tmpl w:val="6ABE5DF6"/>
    <w:lvl w:ilvl="0" w:tplc="24AC23E0">
      <w:numFmt w:val="bullet"/>
      <w:lvlText w:val="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EA7010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ABA436D0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54C800EC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CE2C14A8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C98810E8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EBE69CD8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BB42699C">
      <w:numFmt w:val="bullet"/>
      <w:lvlText w:val="•"/>
      <w:lvlJc w:val="left"/>
      <w:pPr>
        <w:ind w:left="7525" w:hanging="286"/>
      </w:pPr>
      <w:rPr>
        <w:rFonts w:hint="default"/>
        <w:lang w:val="ru-RU" w:eastAsia="en-US" w:bidi="ar-SA"/>
      </w:rPr>
    </w:lvl>
    <w:lvl w:ilvl="8" w:tplc="01A6AE4E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9E326A0"/>
    <w:multiLevelType w:val="hybridMultilevel"/>
    <w:tmpl w:val="DD8CF2C6"/>
    <w:lvl w:ilvl="0" w:tplc="5FEE8580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2AAC4C5A"/>
    <w:multiLevelType w:val="hybridMultilevel"/>
    <w:tmpl w:val="AD0C319E"/>
    <w:lvl w:ilvl="0" w:tplc="EB0E35E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B61CEEB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9E57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AA2E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C6F1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70B3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6E8C6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16C7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701A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D92A4D"/>
    <w:multiLevelType w:val="multilevel"/>
    <w:tmpl w:val="AC1AF2FA"/>
    <w:lvl w:ilvl="0">
      <w:start w:val="4"/>
      <w:numFmt w:val="decimal"/>
      <w:lvlText w:val="%1."/>
      <w:lvlJc w:val="left"/>
      <w:pPr>
        <w:ind w:left="113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4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631"/>
      </w:pPr>
      <w:rPr>
        <w:rFonts w:hint="default"/>
        <w:lang w:val="ru-RU" w:eastAsia="en-US" w:bidi="ar-SA"/>
      </w:rPr>
    </w:lvl>
  </w:abstractNum>
  <w:abstractNum w:abstractNumId="6" w15:restartNumberingAfterBreak="0">
    <w:nsid w:val="3AE47FBB"/>
    <w:multiLevelType w:val="hybridMultilevel"/>
    <w:tmpl w:val="DBB2F804"/>
    <w:lvl w:ilvl="0" w:tplc="7592F180">
      <w:numFmt w:val="bullet"/>
      <w:lvlText w:val="–"/>
      <w:lvlJc w:val="left"/>
      <w:pPr>
        <w:ind w:left="143" w:hanging="286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6E4884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607A9EA6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3" w:tplc="B9C68FD8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4" w:tplc="B3D21B1A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0A2EDCE4">
      <w:numFmt w:val="bullet"/>
      <w:lvlText w:val="•"/>
      <w:lvlJc w:val="left"/>
      <w:pPr>
        <w:ind w:left="5385" w:hanging="286"/>
      </w:pPr>
      <w:rPr>
        <w:rFonts w:hint="default"/>
        <w:lang w:val="ru-RU" w:eastAsia="en-US" w:bidi="ar-SA"/>
      </w:rPr>
    </w:lvl>
    <w:lvl w:ilvl="6" w:tplc="A9D62684">
      <w:numFmt w:val="bullet"/>
      <w:lvlText w:val="•"/>
      <w:lvlJc w:val="left"/>
      <w:pPr>
        <w:ind w:left="6434" w:hanging="286"/>
      </w:pPr>
      <w:rPr>
        <w:rFonts w:hint="default"/>
        <w:lang w:val="ru-RU" w:eastAsia="en-US" w:bidi="ar-SA"/>
      </w:rPr>
    </w:lvl>
    <w:lvl w:ilvl="7" w:tplc="1616BD30">
      <w:numFmt w:val="bullet"/>
      <w:lvlText w:val="•"/>
      <w:lvlJc w:val="left"/>
      <w:pPr>
        <w:ind w:left="7483" w:hanging="286"/>
      </w:pPr>
      <w:rPr>
        <w:rFonts w:hint="default"/>
        <w:lang w:val="ru-RU" w:eastAsia="en-US" w:bidi="ar-SA"/>
      </w:rPr>
    </w:lvl>
    <w:lvl w:ilvl="8" w:tplc="505A1A8E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3D9E1ABF"/>
    <w:multiLevelType w:val="multilevel"/>
    <w:tmpl w:val="204EB27A"/>
    <w:lvl w:ilvl="0">
      <w:start w:val="1"/>
      <w:numFmt w:val="decimal"/>
      <w:lvlText w:val="%1."/>
      <w:lvlJc w:val="left"/>
      <w:pPr>
        <w:ind w:left="1137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6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1515FE2"/>
    <w:multiLevelType w:val="hybridMultilevel"/>
    <w:tmpl w:val="64AA31AA"/>
    <w:lvl w:ilvl="0" w:tplc="A5508936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0A7106">
      <w:numFmt w:val="bullet"/>
      <w:lvlText w:val="•"/>
      <w:lvlJc w:val="left"/>
      <w:pPr>
        <w:ind w:left="1189" w:hanging="286"/>
      </w:pPr>
      <w:rPr>
        <w:rFonts w:hint="default"/>
        <w:lang w:val="ru-RU" w:eastAsia="en-US" w:bidi="ar-SA"/>
      </w:rPr>
    </w:lvl>
    <w:lvl w:ilvl="2" w:tplc="5E52FD08">
      <w:numFmt w:val="bullet"/>
      <w:lvlText w:val="•"/>
      <w:lvlJc w:val="left"/>
      <w:pPr>
        <w:ind w:left="2238" w:hanging="286"/>
      </w:pPr>
      <w:rPr>
        <w:rFonts w:hint="default"/>
        <w:lang w:val="ru-RU" w:eastAsia="en-US" w:bidi="ar-SA"/>
      </w:rPr>
    </w:lvl>
    <w:lvl w:ilvl="3" w:tplc="CE4E2AE6">
      <w:numFmt w:val="bullet"/>
      <w:lvlText w:val="•"/>
      <w:lvlJc w:val="left"/>
      <w:pPr>
        <w:ind w:left="3287" w:hanging="286"/>
      </w:pPr>
      <w:rPr>
        <w:rFonts w:hint="default"/>
        <w:lang w:val="ru-RU" w:eastAsia="en-US" w:bidi="ar-SA"/>
      </w:rPr>
    </w:lvl>
    <w:lvl w:ilvl="4" w:tplc="3FA6437A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2A3C8C66">
      <w:numFmt w:val="bullet"/>
      <w:lvlText w:val="•"/>
      <w:lvlJc w:val="left"/>
      <w:pPr>
        <w:ind w:left="5385" w:hanging="286"/>
      </w:pPr>
      <w:rPr>
        <w:rFonts w:hint="default"/>
        <w:lang w:val="ru-RU" w:eastAsia="en-US" w:bidi="ar-SA"/>
      </w:rPr>
    </w:lvl>
    <w:lvl w:ilvl="6" w:tplc="ADBCA5EC">
      <w:numFmt w:val="bullet"/>
      <w:lvlText w:val="•"/>
      <w:lvlJc w:val="left"/>
      <w:pPr>
        <w:ind w:left="6434" w:hanging="286"/>
      </w:pPr>
      <w:rPr>
        <w:rFonts w:hint="default"/>
        <w:lang w:val="ru-RU" w:eastAsia="en-US" w:bidi="ar-SA"/>
      </w:rPr>
    </w:lvl>
    <w:lvl w:ilvl="7" w:tplc="FD5AF848">
      <w:numFmt w:val="bullet"/>
      <w:lvlText w:val="•"/>
      <w:lvlJc w:val="left"/>
      <w:pPr>
        <w:ind w:left="7483" w:hanging="286"/>
      </w:pPr>
      <w:rPr>
        <w:rFonts w:hint="default"/>
        <w:lang w:val="ru-RU" w:eastAsia="en-US" w:bidi="ar-SA"/>
      </w:rPr>
    </w:lvl>
    <w:lvl w:ilvl="8" w:tplc="749630EE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252B80"/>
    <w:multiLevelType w:val="multilevel"/>
    <w:tmpl w:val="9B164BAA"/>
    <w:lvl w:ilvl="0">
      <w:start w:val="3"/>
      <w:numFmt w:val="decimal"/>
      <w:lvlText w:val="%1"/>
      <w:lvlJc w:val="left"/>
      <w:pPr>
        <w:ind w:left="1344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7C4B2EFD"/>
    <w:multiLevelType w:val="hybridMultilevel"/>
    <w:tmpl w:val="DEBA2EAC"/>
    <w:lvl w:ilvl="0" w:tplc="C97E9578">
      <w:numFmt w:val="bullet"/>
      <w:lvlText w:val=""/>
      <w:lvlJc w:val="left"/>
      <w:pPr>
        <w:ind w:left="42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040868">
      <w:numFmt w:val="bullet"/>
      <w:lvlText w:val="•"/>
      <w:lvlJc w:val="left"/>
      <w:pPr>
        <w:ind w:left="1441" w:hanging="286"/>
      </w:pPr>
      <w:rPr>
        <w:rFonts w:hint="default"/>
        <w:lang w:val="ru-RU" w:eastAsia="en-US" w:bidi="ar-SA"/>
      </w:rPr>
    </w:lvl>
    <w:lvl w:ilvl="2" w:tplc="01CC5E0E">
      <w:numFmt w:val="bullet"/>
      <w:lvlText w:val="•"/>
      <w:lvlJc w:val="left"/>
      <w:pPr>
        <w:ind w:left="2462" w:hanging="286"/>
      </w:pPr>
      <w:rPr>
        <w:rFonts w:hint="default"/>
        <w:lang w:val="ru-RU" w:eastAsia="en-US" w:bidi="ar-SA"/>
      </w:rPr>
    </w:lvl>
    <w:lvl w:ilvl="3" w:tplc="9A380456">
      <w:numFmt w:val="bullet"/>
      <w:lvlText w:val="•"/>
      <w:lvlJc w:val="left"/>
      <w:pPr>
        <w:ind w:left="3483" w:hanging="286"/>
      </w:pPr>
      <w:rPr>
        <w:rFonts w:hint="default"/>
        <w:lang w:val="ru-RU" w:eastAsia="en-US" w:bidi="ar-SA"/>
      </w:rPr>
    </w:lvl>
    <w:lvl w:ilvl="4" w:tplc="D9841CE6">
      <w:numFmt w:val="bullet"/>
      <w:lvlText w:val="•"/>
      <w:lvlJc w:val="left"/>
      <w:pPr>
        <w:ind w:left="4504" w:hanging="286"/>
      </w:pPr>
      <w:rPr>
        <w:rFonts w:hint="default"/>
        <w:lang w:val="ru-RU" w:eastAsia="en-US" w:bidi="ar-SA"/>
      </w:rPr>
    </w:lvl>
    <w:lvl w:ilvl="5" w:tplc="E30A83B8">
      <w:numFmt w:val="bullet"/>
      <w:lvlText w:val="•"/>
      <w:lvlJc w:val="left"/>
      <w:pPr>
        <w:ind w:left="5525" w:hanging="286"/>
      </w:pPr>
      <w:rPr>
        <w:rFonts w:hint="default"/>
        <w:lang w:val="ru-RU" w:eastAsia="en-US" w:bidi="ar-SA"/>
      </w:rPr>
    </w:lvl>
    <w:lvl w:ilvl="6" w:tplc="9862563C">
      <w:numFmt w:val="bullet"/>
      <w:lvlText w:val="•"/>
      <w:lvlJc w:val="left"/>
      <w:pPr>
        <w:ind w:left="6546" w:hanging="286"/>
      </w:pPr>
      <w:rPr>
        <w:rFonts w:hint="default"/>
        <w:lang w:val="ru-RU" w:eastAsia="en-US" w:bidi="ar-SA"/>
      </w:rPr>
    </w:lvl>
    <w:lvl w:ilvl="7" w:tplc="D1DC7CFC">
      <w:numFmt w:val="bullet"/>
      <w:lvlText w:val="•"/>
      <w:lvlJc w:val="left"/>
      <w:pPr>
        <w:ind w:left="7567" w:hanging="286"/>
      </w:pPr>
      <w:rPr>
        <w:rFonts w:hint="default"/>
        <w:lang w:val="ru-RU" w:eastAsia="en-US" w:bidi="ar-SA"/>
      </w:rPr>
    </w:lvl>
    <w:lvl w:ilvl="8" w:tplc="66346058">
      <w:numFmt w:val="bullet"/>
      <w:lvlText w:val="•"/>
      <w:lvlJc w:val="left"/>
      <w:pPr>
        <w:ind w:left="8589" w:hanging="28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20F5"/>
    <w:rsid w:val="00074489"/>
    <w:rsid w:val="00080B35"/>
    <w:rsid w:val="000D519D"/>
    <w:rsid w:val="0011294B"/>
    <w:rsid w:val="001603F9"/>
    <w:rsid w:val="001758A1"/>
    <w:rsid w:val="0018577B"/>
    <w:rsid w:val="00190B7C"/>
    <w:rsid w:val="001960D6"/>
    <w:rsid w:val="002100BE"/>
    <w:rsid w:val="00254E08"/>
    <w:rsid w:val="00435D44"/>
    <w:rsid w:val="0054104F"/>
    <w:rsid w:val="00580780"/>
    <w:rsid w:val="006220F5"/>
    <w:rsid w:val="00645E23"/>
    <w:rsid w:val="006708B2"/>
    <w:rsid w:val="007E2268"/>
    <w:rsid w:val="009A01EA"/>
    <w:rsid w:val="009D2F99"/>
    <w:rsid w:val="009D7261"/>
    <w:rsid w:val="00A52F84"/>
    <w:rsid w:val="00A812D9"/>
    <w:rsid w:val="00AA42F0"/>
    <w:rsid w:val="00B73ED0"/>
    <w:rsid w:val="00CC3C93"/>
    <w:rsid w:val="00E05B80"/>
    <w:rsid w:val="00E872C7"/>
    <w:rsid w:val="00EB28C3"/>
    <w:rsid w:val="00F71429"/>
    <w:rsid w:val="00F7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486C"/>
  <w15:docId w15:val="{DDA15955-7385-4970-9B71-1E5C89A8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1137" w:hanging="28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customStyle="1" w:styleId="a6">
    <w:name w:val="Абзац списка Знак"/>
    <w:link w:val="a5"/>
    <w:uiPriority w:val="99"/>
    <w:qFormat/>
    <w:rsid w:val="00080B35"/>
    <w:rPr>
      <w:rFonts w:ascii="Times New Roman" w:eastAsia="Times New Roman" w:hAnsi="Times New Roman" w:cs="Times New Roman"/>
      <w:lang w:val="ru-RU"/>
    </w:rPr>
  </w:style>
  <w:style w:type="paragraph" w:customStyle="1" w:styleId="s1">
    <w:name w:val="s_1"/>
    <w:basedOn w:val="a"/>
    <w:rsid w:val="001129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1294B"/>
  </w:style>
  <w:style w:type="character" w:styleId="a7">
    <w:name w:val="Hyperlink"/>
    <w:basedOn w:val="a0"/>
    <w:uiPriority w:val="99"/>
    <w:semiHidden/>
    <w:unhideWhenUsed/>
    <w:rsid w:val="0011294B"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rsid w:val="00A812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A812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0">
    <w:name w:val="S_1"/>
    <w:basedOn w:val="a"/>
    <w:uiPriority w:val="99"/>
    <w:rsid w:val="00E05B80"/>
    <w:pPr>
      <w:widowControl/>
      <w:autoSpaceDE/>
      <w:autoSpaceDN/>
      <w:spacing w:before="100" w:after="10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A42F0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AA42F0"/>
    <w:rPr>
      <w:rFonts w:ascii="Calibri" w:eastAsia="Times New Roman" w:hAnsi="Calibri" w:cs="Calibri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410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104F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410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10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17</Pages>
  <Words>4784</Words>
  <Characters>27271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Олег Света</dc:creator>
  <cp:lastModifiedBy>Пользователь</cp:lastModifiedBy>
  <cp:revision>13</cp:revision>
  <dcterms:created xsi:type="dcterms:W3CDTF">2026-06-18T10:33:00Z</dcterms:created>
  <dcterms:modified xsi:type="dcterms:W3CDTF">2026-06-22T09:06:00Z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2025-10-29T00:00:00Z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LTSC</vt:lpwstr>
  </property>
</Properties>
</file>