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F2" w:rsidRDefault="00900505">
      <w:pPr>
        <w:pStyle w:val="a3"/>
        <w:spacing w:before="72"/>
        <w:ind w:left="2198" w:right="918"/>
        <w:jc w:val="center"/>
      </w:pPr>
      <w:r>
        <w:t>Департамент</w:t>
      </w:r>
      <w:r>
        <w:rPr>
          <w:spacing w:val="-1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Курганской</w:t>
      </w:r>
      <w:r>
        <w:rPr>
          <w:spacing w:val="-9"/>
        </w:rPr>
        <w:t xml:space="preserve"> </w:t>
      </w:r>
      <w:r>
        <w:rPr>
          <w:spacing w:val="-2"/>
        </w:rPr>
        <w:t>области</w:t>
      </w: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spacing w:before="1"/>
        <w:ind w:left="0"/>
        <w:jc w:val="left"/>
      </w:pPr>
    </w:p>
    <w:p w:rsidR="00E30AF2" w:rsidRDefault="00900505">
      <w:pPr>
        <w:pStyle w:val="a3"/>
        <w:spacing w:before="1" w:line="276" w:lineRule="auto"/>
        <w:ind w:left="2198" w:right="918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профессиональное образовательное учреждение</w:t>
      </w:r>
    </w:p>
    <w:p w:rsidR="00E30AF2" w:rsidRDefault="00900505">
      <w:pPr>
        <w:pStyle w:val="a3"/>
        <w:spacing w:before="1"/>
        <w:ind w:left="1347"/>
        <w:jc w:val="center"/>
      </w:pPr>
      <w:r>
        <w:t>«Курганский</w:t>
      </w:r>
      <w:r>
        <w:rPr>
          <w:spacing w:val="-11"/>
        </w:rPr>
        <w:t xml:space="preserve"> </w:t>
      </w:r>
      <w:r>
        <w:t>технологический</w:t>
      </w:r>
      <w:r>
        <w:rPr>
          <w:spacing w:val="-11"/>
        </w:rPr>
        <w:t xml:space="preserve"> </w:t>
      </w:r>
      <w:r>
        <w:rPr>
          <w:spacing w:val="-2"/>
        </w:rPr>
        <w:t>колледж</w:t>
      </w:r>
    </w:p>
    <w:p w:rsidR="00E30AF2" w:rsidRDefault="00900505">
      <w:pPr>
        <w:pStyle w:val="a3"/>
        <w:spacing w:before="47"/>
        <w:ind w:left="2198" w:right="922"/>
        <w:jc w:val="center"/>
      </w:pPr>
      <w:r>
        <w:t>имени</w:t>
      </w:r>
      <w:r>
        <w:rPr>
          <w:spacing w:val="-6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Союза</w:t>
      </w:r>
      <w:r>
        <w:rPr>
          <w:spacing w:val="-6"/>
        </w:rPr>
        <w:t xml:space="preserve"> </w:t>
      </w:r>
      <w:r>
        <w:t>Н.Я.</w:t>
      </w:r>
      <w:r>
        <w:rPr>
          <w:spacing w:val="-5"/>
        </w:rPr>
        <w:t xml:space="preserve"> </w:t>
      </w:r>
      <w:r>
        <w:rPr>
          <w:spacing w:val="-2"/>
        </w:rPr>
        <w:t>Анфиногенова»</w:t>
      </w: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spacing w:before="49"/>
        <w:ind w:left="0"/>
        <w:jc w:val="left"/>
      </w:pPr>
    </w:p>
    <w:p w:rsidR="00E30AF2" w:rsidRDefault="00900505" w:rsidP="008C6AB8">
      <w:pPr>
        <w:pStyle w:val="a3"/>
        <w:ind w:left="6039"/>
        <w:jc w:val="left"/>
      </w:pPr>
      <w:r>
        <w:rPr>
          <w:spacing w:val="-2"/>
        </w:rPr>
        <w:t>УТВЕРЖДЕНА</w:t>
      </w:r>
    </w:p>
    <w:p w:rsidR="008C6AB8" w:rsidRDefault="00900505" w:rsidP="008C6AB8">
      <w:pPr>
        <w:pStyle w:val="a3"/>
        <w:ind w:left="6039" w:right="337"/>
        <w:jc w:val="left"/>
        <w:rPr>
          <w:spacing w:val="-10"/>
        </w:rPr>
      </w:pPr>
      <w:r>
        <w:t>приказом</w:t>
      </w:r>
      <w:r>
        <w:rPr>
          <w:spacing w:val="-10"/>
        </w:rPr>
        <w:t xml:space="preserve"> </w:t>
      </w:r>
      <w:r w:rsidR="00973EA7">
        <w:rPr>
          <w:spacing w:val="-10"/>
        </w:rPr>
        <w:t xml:space="preserve">Врио </w:t>
      </w:r>
      <w:r>
        <w:t>директора</w:t>
      </w:r>
      <w:r>
        <w:rPr>
          <w:spacing w:val="-10"/>
        </w:rPr>
        <w:t xml:space="preserve"> </w:t>
      </w:r>
    </w:p>
    <w:p w:rsidR="00E30AF2" w:rsidRDefault="00900505" w:rsidP="008C6AB8">
      <w:pPr>
        <w:pStyle w:val="a3"/>
        <w:ind w:left="6039" w:right="337"/>
        <w:jc w:val="left"/>
      </w:pPr>
      <w:r>
        <w:t>ГБПОУ</w:t>
      </w:r>
      <w:r>
        <w:rPr>
          <w:spacing w:val="-10"/>
        </w:rPr>
        <w:t xml:space="preserve"> </w:t>
      </w:r>
      <w:r>
        <w:t xml:space="preserve">«КТК» от </w:t>
      </w:r>
      <w:r w:rsidR="00D90210" w:rsidRPr="00D90210">
        <w:t>10</w:t>
      </w:r>
      <w:r>
        <w:t>.0</w:t>
      </w:r>
      <w:r w:rsidR="00D90210" w:rsidRPr="00D90210">
        <w:t>6</w:t>
      </w:r>
      <w:r>
        <w:t>.202</w:t>
      </w:r>
      <w:r w:rsidR="00D90210" w:rsidRPr="00D90210">
        <w:t>6</w:t>
      </w:r>
      <w:r w:rsidR="00D90210">
        <w:t xml:space="preserve"> г № 7</w:t>
      </w:r>
      <w:r>
        <w:t>2</w:t>
      </w:r>
    </w:p>
    <w:p w:rsidR="00E30AF2" w:rsidRDefault="00E30AF2" w:rsidP="008C6AB8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spacing w:before="79"/>
        <w:ind w:left="0"/>
        <w:jc w:val="left"/>
      </w:pPr>
    </w:p>
    <w:p w:rsidR="00E30AF2" w:rsidRDefault="00900505">
      <w:pPr>
        <w:ind w:left="2198" w:right="1065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E30AF2" w:rsidRDefault="00900505">
      <w:pPr>
        <w:spacing w:before="163"/>
        <w:ind w:left="2198" w:right="1061"/>
        <w:jc w:val="center"/>
        <w:rPr>
          <w:b/>
          <w:sz w:val="28"/>
        </w:rPr>
      </w:pPr>
      <w:r>
        <w:rPr>
          <w:b/>
          <w:sz w:val="28"/>
        </w:rPr>
        <w:t>СРЕДНЕГО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ОБРАЗОВАНИЯ-</w:t>
      </w:r>
    </w:p>
    <w:p w:rsidR="00E30AF2" w:rsidRDefault="00900505">
      <w:pPr>
        <w:spacing w:before="48"/>
        <w:ind w:left="1130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СПЕЦИАЛИСТОВ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ЗВЕНА</w:t>
      </w:r>
    </w:p>
    <w:p w:rsidR="00E30AF2" w:rsidRDefault="00900505">
      <w:pPr>
        <w:pStyle w:val="a3"/>
        <w:spacing w:before="50" w:line="312" w:lineRule="auto"/>
        <w:ind w:left="4596" w:hanging="939"/>
        <w:jc w:val="left"/>
      </w:pPr>
      <w:r>
        <w:t>Специальность</w:t>
      </w:r>
      <w:r>
        <w:rPr>
          <w:spacing w:val="-14"/>
        </w:rPr>
        <w:t xml:space="preserve"> </w:t>
      </w:r>
      <w:r>
        <w:t>54.02.01</w:t>
      </w:r>
      <w:r>
        <w:rPr>
          <w:spacing w:val="-7"/>
        </w:rPr>
        <w:t xml:space="preserve"> </w:t>
      </w:r>
      <w:r>
        <w:t>Дизайн</w:t>
      </w:r>
      <w:r>
        <w:rPr>
          <w:spacing w:val="-11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отраслям) Квалификация: Дизайнер</w:t>
      </w: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ind w:left="0"/>
        <w:jc w:val="left"/>
      </w:pPr>
    </w:p>
    <w:p w:rsidR="008C6AB8" w:rsidRDefault="008C6AB8">
      <w:pPr>
        <w:pStyle w:val="a3"/>
        <w:ind w:left="0"/>
        <w:jc w:val="left"/>
      </w:pPr>
    </w:p>
    <w:p w:rsidR="008C6AB8" w:rsidRDefault="008C6AB8">
      <w:pPr>
        <w:pStyle w:val="a3"/>
        <w:ind w:left="0"/>
        <w:jc w:val="left"/>
      </w:pPr>
    </w:p>
    <w:p w:rsidR="008C6AB8" w:rsidRDefault="008C6AB8">
      <w:pPr>
        <w:pStyle w:val="a3"/>
        <w:ind w:left="0"/>
        <w:jc w:val="left"/>
      </w:pPr>
    </w:p>
    <w:p w:rsidR="00E30AF2" w:rsidRDefault="00E30AF2">
      <w:pPr>
        <w:pStyle w:val="a3"/>
        <w:spacing w:before="5"/>
        <w:ind w:left="0"/>
        <w:jc w:val="left"/>
      </w:pPr>
    </w:p>
    <w:p w:rsidR="00E30AF2" w:rsidRDefault="00900505">
      <w:pPr>
        <w:pStyle w:val="a3"/>
        <w:ind w:left="1455"/>
        <w:jc w:val="center"/>
      </w:pPr>
      <w:r>
        <w:t>202</w:t>
      </w:r>
      <w:r w:rsidR="00D90210" w:rsidRPr="00D90210">
        <w:t>6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E30AF2" w:rsidRDefault="00E30AF2">
      <w:pPr>
        <w:pStyle w:val="a3"/>
        <w:jc w:val="center"/>
        <w:sectPr w:rsidR="00E30AF2">
          <w:type w:val="continuous"/>
          <w:pgSz w:w="11920" w:h="16850"/>
          <w:pgMar w:top="1060" w:right="708" w:bottom="280" w:left="425" w:header="720" w:footer="720" w:gutter="0"/>
          <w:cols w:space="720"/>
        </w:sectPr>
      </w:pPr>
    </w:p>
    <w:p w:rsidR="00E30AF2" w:rsidRDefault="00900505" w:rsidP="00D90210">
      <w:pPr>
        <w:pStyle w:val="a3"/>
        <w:spacing w:before="59" w:line="276" w:lineRule="auto"/>
        <w:ind w:right="140" w:firstLine="707"/>
      </w:pPr>
      <w:r>
        <w:lastRenderedPageBreak/>
        <w:t>Образовательная программа среднего профессионального образования-программа подготовки специалистов среднего звена составлена на основе федерального</w:t>
      </w:r>
      <w:r>
        <w:rPr>
          <w:spacing w:val="-18"/>
        </w:rPr>
        <w:t xml:space="preserve"> </w:t>
      </w:r>
      <w:r>
        <w:t>государственного</w:t>
      </w:r>
      <w:r>
        <w:rPr>
          <w:spacing w:val="-17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t>стандарта</w:t>
      </w:r>
      <w:r>
        <w:rPr>
          <w:spacing w:val="-17"/>
        </w:rPr>
        <w:t xml:space="preserve"> </w:t>
      </w:r>
      <w:r>
        <w:t>по</w:t>
      </w:r>
      <w:r w:rsidR="00D90210" w:rsidRPr="00D90210">
        <w:t xml:space="preserve"> </w:t>
      </w:r>
      <w:r>
        <w:t>специальности</w:t>
      </w:r>
      <w:r w:rsidR="00D90210" w:rsidRPr="00D90210">
        <w:t xml:space="preserve"> </w:t>
      </w:r>
      <w:r>
        <w:t>54.02.01 Дизайн (по отраслям), утвержденный приказом</w:t>
      </w:r>
      <w:r w:rsidR="007556F6">
        <w:t xml:space="preserve"> Министерства просвещения Российской Федерации</w:t>
      </w:r>
      <w:r>
        <w:t xml:space="preserve"> от 05 мая</w:t>
      </w:r>
      <w:r>
        <w:rPr>
          <w:spacing w:val="40"/>
        </w:rPr>
        <w:t xml:space="preserve"> </w:t>
      </w:r>
      <w:r>
        <w:t>2022 г. № 308.</w:t>
      </w:r>
    </w:p>
    <w:p w:rsidR="00E30AF2" w:rsidRDefault="00E30AF2">
      <w:pPr>
        <w:pStyle w:val="a3"/>
        <w:ind w:left="0"/>
        <w:jc w:val="left"/>
      </w:pPr>
    </w:p>
    <w:p w:rsidR="00E30AF2" w:rsidRDefault="00E30AF2">
      <w:pPr>
        <w:pStyle w:val="a3"/>
        <w:spacing w:before="92"/>
        <w:ind w:left="0"/>
        <w:jc w:val="left"/>
      </w:pPr>
    </w:p>
    <w:p w:rsidR="00E30AF2" w:rsidRDefault="00900505">
      <w:pPr>
        <w:pStyle w:val="a3"/>
        <w:ind w:left="2138"/>
        <w:jc w:val="left"/>
      </w:pPr>
      <w:r>
        <w:rPr>
          <w:spacing w:val="-2"/>
        </w:rPr>
        <w:t>Разработчики:</w:t>
      </w:r>
    </w:p>
    <w:p w:rsidR="00900505" w:rsidRPr="009D7261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 w:rsidRPr="009D7261">
        <w:rPr>
          <w:sz w:val="28"/>
          <w:szCs w:val="28"/>
        </w:rPr>
        <w:t>Логинова</w:t>
      </w:r>
      <w:r w:rsidRPr="009D7261">
        <w:rPr>
          <w:spacing w:val="-5"/>
          <w:sz w:val="28"/>
          <w:szCs w:val="28"/>
        </w:rPr>
        <w:t xml:space="preserve"> </w:t>
      </w:r>
      <w:r w:rsidRPr="009D7261">
        <w:rPr>
          <w:sz w:val="28"/>
          <w:szCs w:val="28"/>
        </w:rPr>
        <w:t>Т.Н.,</w:t>
      </w:r>
      <w:r w:rsidRPr="009D7261">
        <w:rPr>
          <w:spacing w:val="-6"/>
          <w:sz w:val="28"/>
          <w:szCs w:val="28"/>
        </w:rPr>
        <w:t xml:space="preserve"> </w:t>
      </w:r>
      <w:r w:rsidRPr="009D7261">
        <w:rPr>
          <w:sz w:val="28"/>
          <w:szCs w:val="28"/>
        </w:rPr>
        <w:t>руководитель</w:t>
      </w:r>
      <w:r w:rsidRPr="009D7261">
        <w:rPr>
          <w:spacing w:val="-7"/>
          <w:sz w:val="28"/>
          <w:szCs w:val="28"/>
        </w:rPr>
        <w:t xml:space="preserve"> </w:t>
      </w:r>
      <w:r w:rsidRPr="009D7261">
        <w:rPr>
          <w:sz w:val="28"/>
          <w:szCs w:val="28"/>
        </w:rPr>
        <w:t>по</w:t>
      </w:r>
      <w:r w:rsidRPr="009D7261">
        <w:rPr>
          <w:spacing w:val="-4"/>
          <w:sz w:val="28"/>
          <w:szCs w:val="28"/>
        </w:rPr>
        <w:t xml:space="preserve"> </w:t>
      </w:r>
      <w:r w:rsidRPr="009D7261">
        <w:rPr>
          <w:sz w:val="28"/>
          <w:szCs w:val="28"/>
        </w:rPr>
        <w:t>УМР</w:t>
      </w:r>
      <w:r w:rsidRPr="009D7261">
        <w:rPr>
          <w:spacing w:val="-9"/>
          <w:sz w:val="28"/>
          <w:szCs w:val="28"/>
        </w:rPr>
        <w:t xml:space="preserve"> </w:t>
      </w:r>
      <w:r w:rsidRPr="009D7261">
        <w:rPr>
          <w:sz w:val="28"/>
          <w:szCs w:val="28"/>
        </w:rPr>
        <w:t>ГБПОУ</w:t>
      </w:r>
      <w:r w:rsidRPr="009D7261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«КТК»,</w:t>
      </w:r>
    </w:p>
    <w:p w:rsidR="00900505" w:rsidRPr="009D7261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 w:rsidRPr="009D7261">
        <w:rPr>
          <w:sz w:val="28"/>
          <w:szCs w:val="28"/>
        </w:rPr>
        <w:t>Бухтоярова Е.Л., зав. учебной частью ГБПОУ «КТК»</w:t>
      </w:r>
      <w:r>
        <w:rPr>
          <w:sz w:val="28"/>
          <w:szCs w:val="28"/>
        </w:rPr>
        <w:t>,</w:t>
      </w:r>
      <w:r w:rsidRPr="009D7261">
        <w:rPr>
          <w:sz w:val="28"/>
          <w:szCs w:val="28"/>
        </w:rPr>
        <w:t xml:space="preserve"> 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Гецевич Е.А., зав. отделением ГБПОУ «КТК», 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Каркачева М.А., методист ГБПОУ «КТК»,</w:t>
      </w:r>
    </w:p>
    <w:p w:rsidR="004449EF" w:rsidRPr="000B16AF" w:rsidRDefault="004449EF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 w:rsidRPr="000B16AF">
        <w:rPr>
          <w:sz w:val="28"/>
          <w:szCs w:val="28"/>
        </w:rPr>
        <w:t xml:space="preserve">Вяткина Г.В., преподаватель ГБПОУ «КТК», </w:t>
      </w:r>
    </w:p>
    <w:p w:rsidR="00900505" w:rsidRP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Каминская Е.В., преподаватель ГБПОУ «КТК»,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Демидова А.Н., преподаватель ГБПОУ «КТК»,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Заика Н.Г., преподаватель ГБПОУ «КТК»,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Клевцова  О.В., преподаватель ГБПОУ КТК,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Курпишева С.С., преподаватель ГБПОУ «КТК»,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Полетова Т.В., преподаватель ГБПОУ «КТК»,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Порубова Е.В., преподаватель ГБПОУ «КТК»,</w:t>
      </w:r>
    </w:p>
    <w:p w:rsidR="00900505" w:rsidRDefault="00900505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Репина А.В., преподаватель ГБПОУ  «КТК»,</w:t>
      </w:r>
    </w:p>
    <w:p w:rsidR="004449EF" w:rsidRPr="004449EF" w:rsidRDefault="004449EF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 w:rsidRPr="004449EF">
        <w:rPr>
          <w:sz w:val="28"/>
          <w:szCs w:val="28"/>
        </w:rPr>
        <w:t>Третьякова</w:t>
      </w:r>
      <w:r w:rsidRPr="004449EF">
        <w:rPr>
          <w:spacing w:val="-7"/>
          <w:sz w:val="28"/>
          <w:szCs w:val="28"/>
        </w:rPr>
        <w:t xml:space="preserve"> </w:t>
      </w:r>
      <w:r w:rsidRPr="004449EF">
        <w:rPr>
          <w:sz w:val="28"/>
          <w:szCs w:val="28"/>
        </w:rPr>
        <w:t>Ю.М.,</w:t>
      </w:r>
      <w:r w:rsidRPr="004449EF">
        <w:rPr>
          <w:spacing w:val="-7"/>
          <w:sz w:val="28"/>
          <w:szCs w:val="28"/>
        </w:rPr>
        <w:t xml:space="preserve"> </w:t>
      </w:r>
      <w:r w:rsidRPr="004449EF">
        <w:rPr>
          <w:sz w:val="28"/>
          <w:szCs w:val="28"/>
        </w:rPr>
        <w:t>преподаватель</w:t>
      </w:r>
      <w:r w:rsidRPr="004449EF">
        <w:rPr>
          <w:spacing w:val="-7"/>
          <w:sz w:val="28"/>
          <w:szCs w:val="28"/>
        </w:rPr>
        <w:t xml:space="preserve"> </w:t>
      </w:r>
      <w:r w:rsidRPr="004449EF">
        <w:rPr>
          <w:sz w:val="28"/>
          <w:szCs w:val="28"/>
        </w:rPr>
        <w:t>ГБПОУ</w:t>
      </w:r>
      <w:r w:rsidRPr="004449EF">
        <w:rPr>
          <w:spacing w:val="-4"/>
          <w:sz w:val="28"/>
          <w:szCs w:val="28"/>
        </w:rPr>
        <w:t xml:space="preserve"> </w:t>
      </w:r>
      <w:r w:rsidRPr="004449EF">
        <w:rPr>
          <w:sz w:val="28"/>
          <w:szCs w:val="28"/>
        </w:rPr>
        <w:t xml:space="preserve">«КТК», </w:t>
      </w:r>
    </w:p>
    <w:p w:rsidR="00900505" w:rsidRPr="004449EF" w:rsidRDefault="004449EF" w:rsidP="00900505">
      <w:pPr>
        <w:spacing w:line="276" w:lineRule="auto"/>
        <w:ind w:left="1560" w:firstLine="567"/>
        <w:jc w:val="both"/>
        <w:rPr>
          <w:sz w:val="28"/>
          <w:szCs w:val="28"/>
        </w:rPr>
      </w:pPr>
      <w:r w:rsidRPr="004449EF">
        <w:rPr>
          <w:sz w:val="28"/>
          <w:szCs w:val="28"/>
        </w:rPr>
        <w:t>Удод Л.В., преподаватель ГБПОУ</w:t>
      </w:r>
      <w:r w:rsidRPr="004449EF">
        <w:rPr>
          <w:spacing w:val="40"/>
          <w:sz w:val="28"/>
          <w:szCs w:val="28"/>
        </w:rPr>
        <w:t xml:space="preserve"> </w:t>
      </w:r>
      <w:r w:rsidRPr="004449EF">
        <w:rPr>
          <w:sz w:val="28"/>
          <w:szCs w:val="28"/>
        </w:rPr>
        <w:t>«КТК».</w:t>
      </w:r>
    </w:p>
    <w:p w:rsidR="004449EF" w:rsidRPr="004449EF" w:rsidRDefault="004449EF" w:rsidP="00900505">
      <w:pPr>
        <w:spacing w:line="276" w:lineRule="auto"/>
        <w:ind w:left="1560" w:firstLine="567"/>
        <w:jc w:val="both"/>
        <w:rPr>
          <w:sz w:val="28"/>
          <w:szCs w:val="28"/>
        </w:rPr>
      </w:pPr>
    </w:p>
    <w:p w:rsidR="004449EF" w:rsidRDefault="004449EF" w:rsidP="00900505">
      <w:pPr>
        <w:spacing w:line="276" w:lineRule="auto"/>
        <w:ind w:left="1560" w:firstLine="567"/>
        <w:jc w:val="both"/>
        <w:rPr>
          <w:sz w:val="28"/>
          <w:szCs w:val="28"/>
        </w:rPr>
      </w:pPr>
    </w:p>
    <w:p w:rsidR="00E30AF2" w:rsidRDefault="00E30AF2">
      <w:pPr>
        <w:pStyle w:val="a3"/>
        <w:spacing w:line="276" w:lineRule="auto"/>
        <w:jc w:val="left"/>
        <w:sectPr w:rsidR="00E30AF2">
          <w:footerReference w:type="default" r:id="rId8"/>
          <w:pgSz w:w="11920" w:h="16850"/>
          <w:pgMar w:top="1140" w:right="708" w:bottom="960" w:left="425" w:header="0" w:footer="777" w:gutter="0"/>
          <w:pgNumType w:start="2"/>
          <w:cols w:space="720"/>
        </w:sectPr>
      </w:pPr>
    </w:p>
    <w:p w:rsidR="00E30AF2" w:rsidRDefault="00900505">
      <w:pPr>
        <w:pStyle w:val="a3"/>
        <w:spacing w:before="72"/>
        <w:ind w:left="1453"/>
        <w:jc w:val="center"/>
      </w:pPr>
      <w:r>
        <w:rPr>
          <w:spacing w:val="-2"/>
        </w:rPr>
        <w:lastRenderedPageBreak/>
        <w:t>СОДЕРЖАНИЕ</w:t>
      </w:r>
    </w:p>
    <w:p w:rsidR="00E30AF2" w:rsidRDefault="00E30AF2">
      <w:pPr>
        <w:pStyle w:val="a3"/>
        <w:spacing w:before="15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36" w:type="dxa"/>
        <w:tblLayout w:type="fixed"/>
        <w:tblLook w:val="01E0" w:firstRow="1" w:lastRow="1" w:firstColumn="1" w:lastColumn="1" w:noHBand="0" w:noVBand="0"/>
      </w:tblPr>
      <w:tblGrid>
        <w:gridCol w:w="4426"/>
        <w:gridCol w:w="1406"/>
        <w:gridCol w:w="273"/>
        <w:gridCol w:w="2215"/>
        <w:gridCol w:w="779"/>
      </w:tblGrid>
      <w:tr w:rsidR="00E30AF2" w:rsidTr="004449EF">
        <w:trPr>
          <w:trHeight w:val="321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Аннотация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Общие </w:t>
            </w:r>
            <w:r>
              <w:rPr>
                <w:b/>
                <w:spacing w:val="-2"/>
                <w:sz w:val="24"/>
              </w:rPr>
              <w:t>положения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7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компетенции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636"/>
        </w:trPr>
        <w:tc>
          <w:tcPr>
            <w:tcW w:w="4426" w:type="dxa"/>
          </w:tcPr>
          <w:p w:rsidR="00E30AF2" w:rsidRDefault="00900505">
            <w:pPr>
              <w:pStyle w:val="TableParagraph"/>
              <w:tabs>
                <w:tab w:val="left" w:pos="716"/>
                <w:tab w:val="left" w:pos="2463"/>
              </w:tabs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Документы,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определяющие</w:t>
            </w:r>
          </w:p>
          <w:p w:rsidR="00E30AF2" w:rsidRDefault="00900505">
            <w:pPr>
              <w:pStyle w:val="TableParagraph"/>
              <w:spacing w:before="44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1406" w:type="dxa"/>
          </w:tcPr>
          <w:p w:rsidR="00E30AF2" w:rsidRDefault="00900505">
            <w:pPr>
              <w:pStyle w:val="TableParagraph"/>
              <w:ind w:left="62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73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5" w:type="dxa"/>
          </w:tcPr>
          <w:p w:rsidR="00E30AF2" w:rsidRDefault="00900505">
            <w:pPr>
              <w:pStyle w:val="TableParagraph"/>
              <w:tabs>
                <w:tab w:val="left" w:pos="576"/>
              </w:tabs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организацию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633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E30AF2" w:rsidRDefault="00900505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проведения)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7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график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950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3.3. Практическая подготовка обучающихся (перечень компонентов ОП СПО, реализуемых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30AF2" w:rsidRDefault="009005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подготовки.)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7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модулей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551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316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63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tabs>
                <w:tab w:val="left" w:pos="740"/>
                <w:tab w:val="left" w:pos="1944"/>
                <w:tab w:val="left" w:pos="3156"/>
                <w:tab w:val="left" w:pos="4825"/>
                <w:tab w:val="left" w:pos="5226"/>
                <w:tab w:val="left" w:pos="7102"/>
              </w:tabs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успеваемости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аттестация</w:t>
            </w:r>
          </w:p>
          <w:p w:rsidR="00E30AF2" w:rsidRDefault="00900505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27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551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выпускников из числа лиц с ограниченными возможностями здоровья.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318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316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E30AF2" w:rsidTr="004449EF">
        <w:trPr>
          <w:trHeight w:val="316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Приложения: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0AF2" w:rsidTr="004449EF">
        <w:trPr>
          <w:trHeight w:val="33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0AF2" w:rsidTr="004449EF">
        <w:trPr>
          <w:trHeight w:val="33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0AF2" w:rsidTr="004449EF">
        <w:trPr>
          <w:trHeight w:val="650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Рабочие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дисциплин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E30AF2" w:rsidRDefault="00900505">
            <w:pPr>
              <w:pStyle w:val="TableParagraph"/>
              <w:spacing w:before="3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модулей,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0AF2" w:rsidTr="004449EF">
        <w:trPr>
          <w:trHeight w:val="652"/>
        </w:trPr>
        <w:tc>
          <w:tcPr>
            <w:tcW w:w="4426" w:type="dxa"/>
          </w:tcPr>
          <w:p w:rsidR="00E30AF2" w:rsidRDefault="00900505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4.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Рабочая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программа</w:t>
            </w:r>
          </w:p>
          <w:p w:rsidR="00E30AF2" w:rsidRDefault="00900505">
            <w:pPr>
              <w:pStyle w:val="TableParagraph"/>
              <w:spacing w:before="3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06" w:type="dxa"/>
          </w:tcPr>
          <w:p w:rsidR="00E30AF2" w:rsidRDefault="00900505">
            <w:pPr>
              <w:pStyle w:val="TableParagraph"/>
              <w:spacing w:before="20" w:line="240" w:lineRule="auto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73" w:type="dxa"/>
          </w:tcPr>
          <w:p w:rsidR="00E30AF2" w:rsidRDefault="00900505">
            <w:pPr>
              <w:pStyle w:val="TableParagraph"/>
              <w:spacing w:before="20" w:line="240" w:lineRule="auto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15" w:type="dxa"/>
          </w:tcPr>
          <w:p w:rsidR="00E30AF2" w:rsidRDefault="00900505">
            <w:pPr>
              <w:pStyle w:val="TableParagraph"/>
              <w:spacing w:before="2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0AF2" w:rsidTr="004449EF">
        <w:trPr>
          <w:trHeight w:val="33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0AF2" w:rsidTr="004449EF">
        <w:trPr>
          <w:trHeight w:val="333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0AF2" w:rsidTr="004449EF">
        <w:trPr>
          <w:trHeight w:val="335"/>
        </w:trPr>
        <w:tc>
          <w:tcPr>
            <w:tcW w:w="8320" w:type="dxa"/>
            <w:gridSpan w:val="4"/>
          </w:tcPr>
          <w:p w:rsidR="00E30AF2" w:rsidRDefault="0090050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779" w:type="dxa"/>
          </w:tcPr>
          <w:p w:rsidR="00E30AF2" w:rsidRDefault="00E30A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E30AF2" w:rsidRDefault="00E30AF2">
      <w:pPr>
        <w:pStyle w:val="TableParagraph"/>
        <w:spacing w:line="240" w:lineRule="auto"/>
        <w:rPr>
          <w:sz w:val="24"/>
        </w:rPr>
        <w:sectPr w:rsidR="00E30AF2">
          <w:pgSz w:w="11920" w:h="16850"/>
          <w:pgMar w:top="1120" w:right="708" w:bottom="960" w:left="425" w:header="0" w:footer="777" w:gutter="0"/>
          <w:cols w:space="720"/>
        </w:sectPr>
      </w:pPr>
    </w:p>
    <w:p w:rsidR="00E30AF2" w:rsidRDefault="00900505" w:rsidP="000B16AF">
      <w:pPr>
        <w:pStyle w:val="1"/>
        <w:spacing w:before="64"/>
        <w:ind w:left="0" w:firstLine="709"/>
        <w:jc w:val="left"/>
      </w:pPr>
      <w:r>
        <w:rPr>
          <w:spacing w:val="-2"/>
        </w:rPr>
        <w:lastRenderedPageBreak/>
        <w:t>Аннотация</w:t>
      </w:r>
    </w:p>
    <w:p w:rsidR="00E30AF2" w:rsidRDefault="00E30AF2">
      <w:pPr>
        <w:pStyle w:val="a3"/>
        <w:spacing w:before="95"/>
        <w:ind w:left="0"/>
        <w:jc w:val="left"/>
        <w:rPr>
          <w:b/>
        </w:rPr>
      </w:pPr>
    </w:p>
    <w:p w:rsidR="00E30AF2" w:rsidRDefault="00900505" w:rsidP="00DB44F5">
      <w:pPr>
        <w:pStyle w:val="a3"/>
        <w:spacing w:before="1" w:line="276" w:lineRule="auto"/>
        <w:ind w:left="0" w:right="136" w:firstLine="709"/>
      </w:pPr>
      <w:r>
        <w:t>Образовательная программа среднего профессионального образования (далее ОП СПО) по специальности 54.02.01 Дизайн (по отраслям) представляет собой систему документов, направленных на реализацию подготовки</w:t>
      </w:r>
      <w:r>
        <w:rPr>
          <w:spacing w:val="-18"/>
        </w:rPr>
        <w:t xml:space="preserve"> </w:t>
      </w:r>
      <w:r>
        <w:t>специалистов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профессиональных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организациях среднего профессионального образования, разработанных в соответствии с требованиями Федерального государственного образовательного стандарта среднего профессионального образования (далее ФГОС СПО) по специальности</w:t>
      </w:r>
      <w:r>
        <w:rPr>
          <w:spacing w:val="40"/>
        </w:rPr>
        <w:t xml:space="preserve"> </w:t>
      </w:r>
      <w:r>
        <w:t>54.02.01 Дизайн (по отраслям), утвержденного приказом Министерства просвещения Российской Федерации от 05 мая 2022 г. № 308.</w:t>
      </w:r>
    </w:p>
    <w:p w:rsidR="00E30AF2" w:rsidRDefault="00900505" w:rsidP="00DB44F5">
      <w:pPr>
        <w:pStyle w:val="a3"/>
        <w:spacing w:line="278" w:lineRule="auto"/>
        <w:ind w:left="0" w:right="145" w:firstLine="707"/>
      </w:pPr>
      <w:r>
        <w:t>Реализация ОП СПО осуществляется на государственном языке Российской Федерации.</w:t>
      </w:r>
    </w:p>
    <w:p w:rsidR="00E30AF2" w:rsidRDefault="00900505" w:rsidP="00DB44F5">
      <w:pPr>
        <w:pStyle w:val="a3"/>
        <w:spacing w:line="276" w:lineRule="auto"/>
        <w:ind w:left="0" w:right="136" w:firstLine="707"/>
      </w:pPr>
      <w:r>
        <w:t>При реализации образовательной программы могут применяться электронное обучение и дистанционные образовательные технологии.</w:t>
      </w:r>
    </w:p>
    <w:p w:rsidR="00E30AF2" w:rsidRDefault="00E30AF2">
      <w:pPr>
        <w:pStyle w:val="a3"/>
        <w:spacing w:line="276" w:lineRule="auto"/>
        <w:sectPr w:rsidR="00E30AF2" w:rsidSect="00DB44F5">
          <w:pgSz w:w="11920" w:h="16850"/>
          <w:pgMar w:top="1134" w:right="850" w:bottom="1134" w:left="1701" w:header="0" w:footer="777" w:gutter="0"/>
          <w:cols w:space="720"/>
          <w:docGrid w:linePitch="299"/>
        </w:sectPr>
      </w:pPr>
    </w:p>
    <w:p w:rsidR="00E30AF2" w:rsidRPr="00DB44F5" w:rsidRDefault="004449EF">
      <w:pPr>
        <w:pStyle w:val="1"/>
        <w:numPr>
          <w:ilvl w:val="0"/>
          <w:numId w:val="8"/>
        </w:numPr>
        <w:tabs>
          <w:tab w:val="left" w:pos="2269"/>
        </w:tabs>
        <w:spacing w:before="72"/>
        <w:ind w:left="2269" w:hanging="284"/>
      </w:pPr>
      <w:r w:rsidRPr="00DB44F5">
        <w:lastRenderedPageBreak/>
        <w:t>Общие</w:t>
      </w:r>
      <w:r w:rsidR="00900505" w:rsidRPr="00DB44F5">
        <w:rPr>
          <w:spacing w:val="-1"/>
        </w:rPr>
        <w:t xml:space="preserve"> </w:t>
      </w:r>
      <w:r w:rsidRPr="00DB44F5">
        <w:rPr>
          <w:spacing w:val="-2"/>
        </w:rPr>
        <w:t>положения</w:t>
      </w:r>
    </w:p>
    <w:p w:rsidR="00E30AF2" w:rsidRPr="00DB44F5" w:rsidRDefault="00900505">
      <w:pPr>
        <w:pStyle w:val="a5"/>
        <w:numPr>
          <w:ilvl w:val="1"/>
          <w:numId w:val="8"/>
        </w:numPr>
        <w:tabs>
          <w:tab w:val="left" w:pos="2487"/>
        </w:tabs>
        <w:spacing w:before="50" w:line="322" w:lineRule="exact"/>
        <w:ind w:left="2487" w:hanging="490"/>
        <w:rPr>
          <w:b/>
          <w:sz w:val="28"/>
          <w:szCs w:val="28"/>
        </w:rPr>
      </w:pPr>
      <w:r w:rsidRPr="00DB44F5">
        <w:rPr>
          <w:b/>
          <w:sz w:val="28"/>
          <w:szCs w:val="28"/>
        </w:rPr>
        <w:t>Нормативно-правовые</w:t>
      </w:r>
      <w:r w:rsidRPr="00DB44F5">
        <w:rPr>
          <w:b/>
          <w:spacing w:val="-9"/>
          <w:sz w:val="28"/>
          <w:szCs w:val="28"/>
        </w:rPr>
        <w:t xml:space="preserve"> </w:t>
      </w:r>
      <w:r w:rsidRPr="00DB44F5">
        <w:rPr>
          <w:b/>
          <w:sz w:val="28"/>
          <w:szCs w:val="28"/>
        </w:rPr>
        <w:t>основы</w:t>
      </w:r>
      <w:r w:rsidRPr="00DB44F5">
        <w:rPr>
          <w:b/>
          <w:spacing w:val="-9"/>
          <w:sz w:val="28"/>
          <w:szCs w:val="28"/>
        </w:rPr>
        <w:t xml:space="preserve"> </w:t>
      </w:r>
      <w:r w:rsidRPr="00DB44F5">
        <w:rPr>
          <w:b/>
          <w:sz w:val="28"/>
          <w:szCs w:val="28"/>
        </w:rPr>
        <w:t>разработки</w:t>
      </w:r>
      <w:r w:rsidRPr="00DB44F5">
        <w:rPr>
          <w:b/>
          <w:spacing w:val="-8"/>
          <w:sz w:val="28"/>
          <w:szCs w:val="28"/>
        </w:rPr>
        <w:t xml:space="preserve"> </w:t>
      </w:r>
      <w:r w:rsidRPr="00DB44F5">
        <w:rPr>
          <w:b/>
          <w:sz w:val="28"/>
          <w:szCs w:val="28"/>
        </w:rPr>
        <w:t>ОП</w:t>
      </w:r>
      <w:r w:rsidRPr="00DB44F5">
        <w:rPr>
          <w:b/>
          <w:spacing w:val="-8"/>
          <w:sz w:val="28"/>
          <w:szCs w:val="28"/>
        </w:rPr>
        <w:t xml:space="preserve"> </w:t>
      </w:r>
      <w:r w:rsidRPr="00DB44F5">
        <w:rPr>
          <w:b/>
          <w:spacing w:val="-5"/>
          <w:sz w:val="28"/>
          <w:szCs w:val="28"/>
        </w:rPr>
        <w:t>СПО</w:t>
      </w:r>
    </w:p>
    <w:p w:rsidR="00E30AF2" w:rsidRPr="00DB44F5" w:rsidRDefault="00900505">
      <w:pPr>
        <w:pStyle w:val="a3"/>
        <w:spacing w:before="3" w:line="276" w:lineRule="auto"/>
        <w:ind w:right="142" w:firstLine="707"/>
      </w:pPr>
      <w:r w:rsidRPr="00DB44F5">
        <w:t>Нормативную правовую основу разработки программы подготовки специалистов среднего звена (далее – программа ППССЗ) составляют: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286"/>
        </w:tabs>
        <w:spacing w:line="273" w:lineRule="auto"/>
        <w:ind w:right="143" w:firstLine="707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Федеральный</w:t>
      </w:r>
      <w:r w:rsidRPr="00DB44F5">
        <w:rPr>
          <w:spacing w:val="-6"/>
          <w:sz w:val="28"/>
          <w:szCs w:val="28"/>
        </w:rPr>
        <w:t xml:space="preserve"> </w:t>
      </w:r>
      <w:r w:rsidRPr="00DB44F5">
        <w:rPr>
          <w:sz w:val="28"/>
          <w:szCs w:val="28"/>
        </w:rPr>
        <w:t>закон</w:t>
      </w:r>
      <w:r w:rsidRPr="00DB44F5">
        <w:rPr>
          <w:spacing w:val="-8"/>
          <w:sz w:val="28"/>
          <w:szCs w:val="28"/>
        </w:rPr>
        <w:t xml:space="preserve"> </w:t>
      </w:r>
      <w:r w:rsidRPr="00DB44F5">
        <w:rPr>
          <w:sz w:val="28"/>
          <w:szCs w:val="28"/>
        </w:rPr>
        <w:t>«Об</w:t>
      </w:r>
      <w:r w:rsidRPr="00DB44F5">
        <w:rPr>
          <w:spacing w:val="-8"/>
          <w:sz w:val="28"/>
          <w:szCs w:val="28"/>
        </w:rPr>
        <w:t xml:space="preserve"> </w:t>
      </w:r>
      <w:r w:rsidRPr="00DB44F5">
        <w:rPr>
          <w:sz w:val="28"/>
          <w:szCs w:val="28"/>
        </w:rPr>
        <w:t>образовании</w:t>
      </w:r>
      <w:r w:rsidRPr="00DB44F5">
        <w:rPr>
          <w:spacing w:val="-6"/>
          <w:sz w:val="28"/>
          <w:szCs w:val="28"/>
        </w:rPr>
        <w:t xml:space="preserve"> </w:t>
      </w:r>
      <w:r w:rsidRPr="00DB44F5">
        <w:rPr>
          <w:sz w:val="28"/>
          <w:szCs w:val="28"/>
        </w:rPr>
        <w:t>в</w:t>
      </w:r>
      <w:r w:rsidRPr="00DB44F5">
        <w:rPr>
          <w:spacing w:val="-9"/>
          <w:sz w:val="28"/>
          <w:szCs w:val="28"/>
        </w:rPr>
        <w:t xml:space="preserve"> </w:t>
      </w:r>
      <w:r w:rsidRPr="00DB44F5">
        <w:rPr>
          <w:sz w:val="28"/>
          <w:szCs w:val="28"/>
        </w:rPr>
        <w:t>Российской</w:t>
      </w:r>
      <w:r w:rsidRPr="00DB44F5">
        <w:rPr>
          <w:spacing w:val="-6"/>
          <w:sz w:val="28"/>
          <w:szCs w:val="28"/>
        </w:rPr>
        <w:t xml:space="preserve"> </w:t>
      </w:r>
      <w:r w:rsidRPr="00DB44F5">
        <w:rPr>
          <w:sz w:val="28"/>
          <w:szCs w:val="28"/>
        </w:rPr>
        <w:t>Федерации»</w:t>
      </w:r>
      <w:r w:rsidRPr="00DB44F5">
        <w:rPr>
          <w:spacing w:val="-8"/>
          <w:sz w:val="28"/>
          <w:szCs w:val="28"/>
        </w:rPr>
        <w:t xml:space="preserve"> </w:t>
      </w:r>
      <w:r w:rsidRPr="00DB44F5">
        <w:rPr>
          <w:sz w:val="28"/>
          <w:szCs w:val="28"/>
        </w:rPr>
        <w:t>от</w:t>
      </w:r>
      <w:r w:rsidRPr="00DB44F5">
        <w:rPr>
          <w:spacing w:val="-9"/>
          <w:sz w:val="28"/>
          <w:szCs w:val="28"/>
        </w:rPr>
        <w:t xml:space="preserve"> </w:t>
      </w:r>
      <w:r w:rsidRPr="00DB44F5">
        <w:rPr>
          <w:sz w:val="28"/>
          <w:szCs w:val="28"/>
        </w:rPr>
        <w:t>29 декабря 2012 г. № 273-ФЗ с изменениями и дополнениями;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408"/>
        </w:tabs>
        <w:spacing w:before="3" w:line="273" w:lineRule="auto"/>
        <w:ind w:right="140" w:firstLine="707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(далее – СПО)</w:t>
      </w:r>
      <w:r w:rsidRPr="00DB44F5">
        <w:rPr>
          <w:spacing w:val="40"/>
          <w:sz w:val="28"/>
          <w:szCs w:val="28"/>
        </w:rPr>
        <w:t xml:space="preserve"> </w:t>
      </w:r>
      <w:r w:rsidRPr="00DB44F5">
        <w:rPr>
          <w:sz w:val="28"/>
          <w:szCs w:val="28"/>
        </w:rPr>
        <w:t>по специальности 54.02.01 Дизайн (по отраслям), утвержденный приказом Министерства просвещения России от 05 мая 2022 г. № 308;</w:t>
      </w:r>
    </w:p>
    <w:p w:rsidR="00267179" w:rsidRPr="00DB44F5" w:rsidRDefault="00900505" w:rsidP="00267179">
      <w:pPr>
        <w:pStyle w:val="a5"/>
        <w:numPr>
          <w:ilvl w:val="2"/>
          <w:numId w:val="8"/>
        </w:numPr>
        <w:tabs>
          <w:tab w:val="left" w:pos="2408"/>
        </w:tabs>
        <w:spacing w:before="8" w:line="273" w:lineRule="auto"/>
        <w:ind w:right="149" w:firstLine="707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Приказ Министерства труда и социальной защиты</w:t>
      </w:r>
      <w:r w:rsidR="004449EF" w:rsidRPr="00DB44F5">
        <w:rPr>
          <w:sz w:val="28"/>
          <w:szCs w:val="28"/>
        </w:rPr>
        <w:t xml:space="preserve"> РФ от 17 января 2017 г. № 40н «</w:t>
      </w:r>
      <w:r w:rsidRPr="00DB44F5">
        <w:rPr>
          <w:sz w:val="28"/>
          <w:szCs w:val="28"/>
        </w:rPr>
        <w:t>Об утвержден</w:t>
      </w:r>
      <w:r w:rsidR="004449EF" w:rsidRPr="00DB44F5">
        <w:rPr>
          <w:sz w:val="28"/>
          <w:szCs w:val="28"/>
        </w:rPr>
        <w:t>ии профессионального стандарта «</w:t>
      </w:r>
      <w:r w:rsidRPr="00DB44F5">
        <w:rPr>
          <w:sz w:val="28"/>
          <w:szCs w:val="28"/>
        </w:rPr>
        <w:t xml:space="preserve">Графический </w:t>
      </w:r>
      <w:r w:rsidR="004449EF" w:rsidRPr="00DB44F5">
        <w:rPr>
          <w:spacing w:val="-2"/>
          <w:sz w:val="28"/>
          <w:szCs w:val="28"/>
        </w:rPr>
        <w:t>дизайнер»;</w:t>
      </w:r>
    </w:p>
    <w:p w:rsidR="00267179" w:rsidRPr="00DB44F5" w:rsidRDefault="00267179" w:rsidP="00B6091E">
      <w:pPr>
        <w:pStyle w:val="a5"/>
        <w:numPr>
          <w:ilvl w:val="2"/>
          <w:numId w:val="8"/>
        </w:numPr>
        <w:tabs>
          <w:tab w:val="left" w:pos="2408"/>
        </w:tabs>
        <w:spacing w:before="8" w:line="273" w:lineRule="auto"/>
        <w:ind w:right="149" w:firstLine="707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Примерная образовательная программа среднего профессионального образования по специальности 54.02.01 Дизайн (по отраслям), зарегистрированная в государственном реестре примерных образовательных программ: приказ ФГБОУ ДПО ИРПО № П - 24 от 02.02.2022;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270"/>
        </w:tabs>
        <w:spacing w:before="6" w:line="276" w:lineRule="auto"/>
        <w:ind w:right="138" w:firstLine="710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Федеральный государственный образовательный стандарт среднего общего</w:t>
      </w:r>
      <w:r w:rsidRPr="00DB44F5">
        <w:rPr>
          <w:spacing w:val="-9"/>
          <w:sz w:val="28"/>
          <w:szCs w:val="28"/>
        </w:rPr>
        <w:t xml:space="preserve"> </w:t>
      </w:r>
      <w:r w:rsidRPr="00DB44F5">
        <w:rPr>
          <w:sz w:val="28"/>
          <w:szCs w:val="28"/>
        </w:rPr>
        <w:t>образования</w:t>
      </w:r>
      <w:r w:rsidRPr="00DB44F5">
        <w:rPr>
          <w:spacing w:val="-10"/>
          <w:sz w:val="28"/>
          <w:szCs w:val="28"/>
        </w:rPr>
        <w:t xml:space="preserve"> </w:t>
      </w:r>
      <w:r w:rsidRPr="00DB44F5">
        <w:rPr>
          <w:sz w:val="28"/>
          <w:szCs w:val="28"/>
        </w:rPr>
        <w:t>(утвержден</w:t>
      </w:r>
      <w:r w:rsidRPr="00DB44F5">
        <w:rPr>
          <w:spacing w:val="-6"/>
          <w:sz w:val="28"/>
          <w:szCs w:val="28"/>
        </w:rPr>
        <w:t xml:space="preserve"> </w:t>
      </w:r>
      <w:r w:rsidRPr="00DB44F5">
        <w:rPr>
          <w:sz w:val="28"/>
          <w:szCs w:val="28"/>
        </w:rPr>
        <w:t>приказом</w:t>
      </w:r>
      <w:r w:rsidRPr="00DB44F5">
        <w:rPr>
          <w:spacing w:val="-7"/>
          <w:sz w:val="28"/>
          <w:szCs w:val="28"/>
        </w:rPr>
        <w:t xml:space="preserve"> </w:t>
      </w:r>
      <w:r w:rsidRPr="00DB44F5">
        <w:rPr>
          <w:sz w:val="28"/>
          <w:szCs w:val="28"/>
        </w:rPr>
        <w:t>Министерства</w:t>
      </w:r>
      <w:r w:rsidRPr="00DB44F5">
        <w:rPr>
          <w:spacing w:val="-8"/>
          <w:sz w:val="28"/>
          <w:szCs w:val="28"/>
        </w:rPr>
        <w:t xml:space="preserve"> </w:t>
      </w:r>
      <w:r w:rsidRPr="00DB44F5">
        <w:rPr>
          <w:sz w:val="28"/>
          <w:szCs w:val="28"/>
        </w:rPr>
        <w:t>образования</w:t>
      </w:r>
      <w:r w:rsidRPr="00DB44F5">
        <w:rPr>
          <w:spacing w:val="-7"/>
          <w:sz w:val="28"/>
          <w:szCs w:val="28"/>
        </w:rPr>
        <w:t xml:space="preserve"> </w:t>
      </w:r>
      <w:r w:rsidRPr="00DB44F5">
        <w:rPr>
          <w:sz w:val="28"/>
          <w:szCs w:val="28"/>
        </w:rPr>
        <w:t>и</w:t>
      </w:r>
      <w:r w:rsidRPr="00DB44F5">
        <w:rPr>
          <w:spacing w:val="-7"/>
          <w:sz w:val="28"/>
          <w:szCs w:val="28"/>
        </w:rPr>
        <w:t xml:space="preserve"> </w:t>
      </w:r>
      <w:r w:rsidRPr="00DB44F5">
        <w:rPr>
          <w:sz w:val="28"/>
          <w:szCs w:val="28"/>
        </w:rPr>
        <w:t>науки Российской Федерации от 17 мая 2012 г. №</w:t>
      </w:r>
      <w:r w:rsidRPr="00DB44F5">
        <w:rPr>
          <w:spacing w:val="-1"/>
          <w:sz w:val="28"/>
          <w:szCs w:val="28"/>
        </w:rPr>
        <w:t xml:space="preserve"> </w:t>
      </w:r>
      <w:r w:rsidRPr="00DB44F5">
        <w:rPr>
          <w:sz w:val="28"/>
          <w:szCs w:val="28"/>
        </w:rPr>
        <w:t xml:space="preserve">413 с изменениями и </w:t>
      </w:r>
      <w:r w:rsidRPr="00DB44F5">
        <w:rPr>
          <w:spacing w:val="-2"/>
          <w:sz w:val="28"/>
          <w:szCs w:val="28"/>
        </w:rPr>
        <w:t>дополнениями);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409"/>
        </w:tabs>
        <w:spacing w:line="273" w:lineRule="auto"/>
        <w:ind w:right="139" w:firstLine="710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Федеральная образовательная программа среднего общего образования</w:t>
      </w:r>
      <w:r w:rsidRPr="00DB44F5">
        <w:rPr>
          <w:spacing w:val="80"/>
          <w:sz w:val="28"/>
          <w:szCs w:val="28"/>
        </w:rPr>
        <w:t xml:space="preserve"> </w:t>
      </w:r>
      <w:r w:rsidRPr="00DB44F5">
        <w:rPr>
          <w:sz w:val="28"/>
          <w:szCs w:val="28"/>
        </w:rPr>
        <w:t>(утверждена</w:t>
      </w:r>
      <w:r w:rsidRPr="00DB44F5">
        <w:rPr>
          <w:spacing w:val="80"/>
          <w:sz w:val="28"/>
          <w:szCs w:val="28"/>
        </w:rPr>
        <w:t xml:space="preserve"> </w:t>
      </w:r>
      <w:hyperlink r:id="rId9">
        <w:r w:rsidRPr="00DB44F5">
          <w:rPr>
            <w:sz w:val="28"/>
            <w:szCs w:val="28"/>
          </w:rPr>
          <w:t>приказом</w:t>
        </w:r>
      </w:hyperlink>
      <w:r w:rsidRPr="00DB44F5">
        <w:rPr>
          <w:spacing w:val="-1"/>
          <w:sz w:val="28"/>
          <w:szCs w:val="28"/>
        </w:rPr>
        <w:t xml:space="preserve"> </w:t>
      </w:r>
      <w:r w:rsidRPr="00DB44F5">
        <w:rPr>
          <w:sz w:val="28"/>
          <w:szCs w:val="28"/>
        </w:rPr>
        <w:t>Министерства</w:t>
      </w:r>
      <w:r w:rsidRPr="00DB44F5">
        <w:rPr>
          <w:spacing w:val="80"/>
          <w:sz w:val="28"/>
          <w:szCs w:val="28"/>
        </w:rPr>
        <w:t xml:space="preserve"> </w:t>
      </w:r>
      <w:r w:rsidRPr="00DB44F5">
        <w:rPr>
          <w:sz w:val="28"/>
          <w:szCs w:val="28"/>
        </w:rPr>
        <w:t>просвещения</w:t>
      </w:r>
      <w:r w:rsidRPr="00DB44F5">
        <w:rPr>
          <w:spacing w:val="80"/>
          <w:sz w:val="28"/>
          <w:szCs w:val="28"/>
        </w:rPr>
        <w:t xml:space="preserve"> </w:t>
      </w:r>
      <w:r w:rsidRPr="00DB44F5">
        <w:rPr>
          <w:sz w:val="28"/>
          <w:szCs w:val="28"/>
        </w:rPr>
        <w:t>Российской Федерации от 18 мая 2023 г. № 371);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270"/>
        </w:tabs>
        <w:spacing w:line="276" w:lineRule="auto"/>
        <w:ind w:right="137" w:firstLine="710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Порядок</w:t>
      </w:r>
      <w:r w:rsidRPr="00DB44F5">
        <w:rPr>
          <w:spacing w:val="-18"/>
          <w:sz w:val="28"/>
          <w:szCs w:val="28"/>
        </w:rPr>
        <w:t xml:space="preserve"> </w:t>
      </w:r>
      <w:r w:rsidRPr="00DB44F5">
        <w:rPr>
          <w:sz w:val="28"/>
          <w:szCs w:val="28"/>
        </w:rPr>
        <w:t>организации</w:t>
      </w:r>
      <w:r w:rsidRPr="00DB44F5">
        <w:rPr>
          <w:spacing w:val="-17"/>
          <w:sz w:val="28"/>
          <w:szCs w:val="28"/>
        </w:rPr>
        <w:t xml:space="preserve"> </w:t>
      </w:r>
      <w:r w:rsidRPr="00DB44F5">
        <w:rPr>
          <w:sz w:val="28"/>
          <w:szCs w:val="28"/>
        </w:rPr>
        <w:t>и</w:t>
      </w:r>
      <w:r w:rsidRPr="00DB44F5">
        <w:rPr>
          <w:spacing w:val="-18"/>
          <w:sz w:val="28"/>
          <w:szCs w:val="28"/>
        </w:rPr>
        <w:t xml:space="preserve"> </w:t>
      </w:r>
      <w:r w:rsidRPr="00DB44F5">
        <w:rPr>
          <w:sz w:val="28"/>
          <w:szCs w:val="28"/>
        </w:rPr>
        <w:t>осуществления</w:t>
      </w:r>
      <w:r w:rsidRPr="00DB44F5">
        <w:rPr>
          <w:spacing w:val="-17"/>
          <w:sz w:val="28"/>
          <w:szCs w:val="28"/>
        </w:rPr>
        <w:t xml:space="preserve"> </w:t>
      </w:r>
      <w:r w:rsidRPr="00DB44F5">
        <w:rPr>
          <w:sz w:val="28"/>
          <w:szCs w:val="28"/>
        </w:rPr>
        <w:t>образовательной</w:t>
      </w:r>
      <w:r w:rsidRPr="00DB44F5">
        <w:rPr>
          <w:spacing w:val="-18"/>
          <w:sz w:val="28"/>
          <w:szCs w:val="28"/>
        </w:rPr>
        <w:t xml:space="preserve"> </w:t>
      </w:r>
      <w:r w:rsidRPr="00DB44F5">
        <w:rPr>
          <w:sz w:val="28"/>
          <w:szCs w:val="28"/>
        </w:rPr>
        <w:t>деятельности по образовательным программам среднего профессионального образования (утвержден приказом Министерства просвещения Российской Федерации от 24 августа 2022 г. № 762);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270"/>
        </w:tabs>
        <w:spacing w:before="2" w:line="276" w:lineRule="auto"/>
        <w:ind w:right="136" w:firstLine="710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Порядок приема на обучение по образовательным программам среднего профессионального образования (утвержден приказом Министерства просвещения Российской Федерации от 2 сентября 2020 г. № 457 с изменениями и дополнениями);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270"/>
        </w:tabs>
        <w:spacing w:line="273" w:lineRule="auto"/>
        <w:ind w:right="144" w:firstLine="710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Положение о практической подготовке обучающихся (утверждено приказом</w:t>
      </w:r>
      <w:r w:rsidRPr="00DB44F5">
        <w:rPr>
          <w:spacing w:val="-15"/>
          <w:sz w:val="28"/>
          <w:szCs w:val="28"/>
        </w:rPr>
        <w:t xml:space="preserve"> </w:t>
      </w:r>
      <w:r w:rsidRPr="00DB44F5">
        <w:rPr>
          <w:sz w:val="28"/>
          <w:szCs w:val="28"/>
        </w:rPr>
        <w:t>Министерства</w:t>
      </w:r>
      <w:r w:rsidRPr="00DB44F5">
        <w:rPr>
          <w:spacing w:val="-15"/>
          <w:sz w:val="28"/>
          <w:szCs w:val="28"/>
        </w:rPr>
        <w:t xml:space="preserve"> </w:t>
      </w:r>
      <w:r w:rsidRPr="00DB44F5">
        <w:rPr>
          <w:sz w:val="28"/>
          <w:szCs w:val="28"/>
        </w:rPr>
        <w:t>науки</w:t>
      </w:r>
      <w:r w:rsidRPr="00DB44F5">
        <w:rPr>
          <w:spacing w:val="-13"/>
          <w:sz w:val="28"/>
          <w:szCs w:val="28"/>
        </w:rPr>
        <w:t xml:space="preserve"> </w:t>
      </w:r>
      <w:r w:rsidRPr="00DB44F5">
        <w:rPr>
          <w:sz w:val="28"/>
          <w:szCs w:val="28"/>
        </w:rPr>
        <w:t>и</w:t>
      </w:r>
      <w:r w:rsidRPr="00DB44F5">
        <w:rPr>
          <w:spacing w:val="-14"/>
          <w:sz w:val="28"/>
          <w:szCs w:val="28"/>
        </w:rPr>
        <w:t xml:space="preserve"> </w:t>
      </w:r>
      <w:r w:rsidRPr="00DB44F5">
        <w:rPr>
          <w:sz w:val="28"/>
          <w:szCs w:val="28"/>
        </w:rPr>
        <w:t>высшего</w:t>
      </w:r>
      <w:r w:rsidRPr="00DB44F5">
        <w:rPr>
          <w:spacing w:val="-14"/>
          <w:sz w:val="28"/>
          <w:szCs w:val="28"/>
        </w:rPr>
        <w:t xml:space="preserve"> </w:t>
      </w:r>
      <w:r w:rsidRPr="00DB44F5">
        <w:rPr>
          <w:sz w:val="28"/>
          <w:szCs w:val="28"/>
        </w:rPr>
        <w:t>образования</w:t>
      </w:r>
      <w:r w:rsidRPr="00DB44F5">
        <w:rPr>
          <w:spacing w:val="-14"/>
          <w:sz w:val="28"/>
          <w:szCs w:val="28"/>
        </w:rPr>
        <w:t xml:space="preserve"> </w:t>
      </w:r>
      <w:r w:rsidRPr="00DB44F5">
        <w:rPr>
          <w:sz w:val="28"/>
          <w:szCs w:val="28"/>
        </w:rPr>
        <w:t>Российской</w:t>
      </w:r>
      <w:r w:rsidRPr="00DB44F5">
        <w:rPr>
          <w:spacing w:val="-14"/>
          <w:sz w:val="28"/>
          <w:szCs w:val="28"/>
        </w:rPr>
        <w:t xml:space="preserve"> </w:t>
      </w:r>
      <w:r w:rsidRPr="00DB44F5">
        <w:rPr>
          <w:sz w:val="28"/>
          <w:szCs w:val="28"/>
        </w:rPr>
        <w:t xml:space="preserve">Федерации и Министерства просвещения Российской Федерации от 5 августа 2020 г. № </w:t>
      </w:r>
      <w:r w:rsidRPr="00DB44F5">
        <w:rPr>
          <w:spacing w:val="-2"/>
          <w:sz w:val="28"/>
          <w:szCs w:val="28"/>
        </w:rPr>
        <w:t>885/390);</w:t>
      </w:r>
    </w:p>
    <w:p w:rsidR="00E30AF2" w:rsidRPr="00DB44F5" w:rsidRDefault="00E30AF2">
      <w:pPr>
        <w:pStyle w:val="a5"/>
        <w:spacing w:line="273" w:lineRule="auto"/>
        <w:rPr>
          <w:rFonts w:ascii="Symbol" w:hAnsi="Symbol"/>
          <w:sz w:val="28"/>
          <w:szCs w:val="28"/>
        </w:rPr>
        <w:sectPr w:rsidR="00E30AF2" w:rsidRPr="00DB44F5">
          <w:pgSz w:w="11920" w:h="16850"/>
          <w:pgMar w:top="1060" w:right="708" w:bottom="960" w:left="425" w:header="0" w:footer="777" w:gutter="0"/>
          <w:cols w:space="720"/>
        </w:sectPr>
      </w:pP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409"/>
        </w:tabs>
        <w:spacing w:line="273" w:lineRule="auto"/>
        <w:ind w:right="142" w:firstLine="710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lastRenderedPageBreak/>
        <w:t>Порядок проведения государственной итоговой аттестации по образовательным программам среднего профессионального образования» (утвержден приказом Министерства просвещения</w:t>
      </w:r>
      <w:r w:rsidRPr="00DB44F5">
        <w:rPr>
          <w:spacing w:val="40"/>
          <w:sz w:val="28"/>
          <w:szCs w:val="28"/>
        </w:rPr>
        <w:t xml:space="preserve"> </w:t>
      </w:r>
      <w:r w:rsidRPr="00DB44F5">
        <w:rPr>
          <w:sz w:val="28"/>
          <w:szCs w:val="28"/>
        </w:rPr>
        <w:t>Российской Федерации от 08.11.2021 № 800 с изменениями и дополнениями);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409"/>
        </w:tabs>
        <w:spacing w:before="6" w:line="273" w:lineRule="auto"/>
        <w:ind w:right="140" w:firstLine="710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Письмо Федеральной службы по надзору в сфере образования и науки от 16 апреля 2015г № 01-50-174/07-1968 «О приеме на обучение лиц с ограниченными возможностями здоровья»;</w:t>
      </w:r>
    </w:p>
    <w:p w:rsidR="00E30AF2" w:rsidRPr="00DB44F5" w:rsidRDefault="00900505">
      <w:pPr>
        <w:pStyle w:val="a5"/>
        <w:numPr>
          <w:ilvl w:val="2"/>
          <w:numId w:val="8"/>
        </w:numPr>
        <w:tabs>
          <w:tab w:val="left" w:pos="2409"/>
        </w:tabs>
        <w:spacing w:before="8"/>
        <w:ind w:left="2409" w:hanging="422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Устав</w:t>
      </w:r>
      <w:r w:rsidRPr="00DB44F5">
        <w:rPr>
          <w:spacing w:val="-5"/>
          <w:sz w:val="28"/>
          <w:szCs w:val="28"/>
        </w:rPr>
        <w:t xml:space="preserve"> </w:t>
      </w:r>
      <w:r w:rsidRPr="00DB44F5">
        <w:rPr>
          <w:sz w:val="28"/>
          <w:szCs w:val="28"/>
        </w:rPr>
        <w:t>ГБПОУ</w:t>
      </w:r>
      <w:r w:rsidRPr="00DB44F5">
        <w:rPr>
          <w:spacing w:val="-5"/>
          <w:sz w:val="28"/>
          <w:szCs w:val="28"/>
        </w:rPr>
        <w:t xml:space="preserve"> </w:t>
      </w:r>
      <w:r w:rsidRPr="00DB44F5">
        <w:rPr>
          <w:spacing w:val="-4"/>
          <w:sz w:val="28"/>
          <w:szCs w:val="28"/>
        </w:rPr>
        <w:t>КТК;</w:t>
      </w:r>
    </w:p>
    <w:p w:rsidR="00E30AF2" w:rsidRPr="004C55C3" w:rsidRDefault="00900505" w:rsidP="004C55C3">
      <w:pPr>
        <w:pStyle w:val="a5"/>
        <w:numPr>
          <w:ilvl w:val="2"/>
          <w:numId w:val="8"/>
        </w:numPr>
        <w:tabs>
          <w:tab w:val="left" w:pos="2409"/>
        </w:tabs>
        <w:spacing w:before="46" w:line="273" w:lineRule="auto"/>
        <w:ind w:right="145" w:firstLine="710"/>
        <w:rPr>
          <w:rFonts w:ascii="Symbol" w:hAnsi="Symbol"/>
          <w:sz w:val="28"/>
          <w:szCs w:val="28"/>
        </w:rPr>
      </w:pPr>
      <w:r w:rsidRPr="00DB44F5">
        <w:rPr>
          <w:sz w:val="28"/>
          <w:szCs w:val="28"/>
        </w:rPr>
        <w:t>Иные локальные нормативные акты ГБПОУ «КТК», регламентирующие образовательный процесс.</w:t>
      </w:r>
    </w:p>
    <w:p w:rsidR="00E30AF2" w:rsidRDefault="00900505" w:rsidP="00267179">
      <w:pPr>
        <w:pStyle w:val="1"/>
        <w:numPr>
          <w:ilvl w:val="1"/>
          <w:numId w:val="7"/>
        </w:numPr>
        <w:spacing w:line="322" w:lineRule="exact"/>
        <w:ind w:left="1418" w:firstLine="567"/>
      </w:pPr>
      <w:r>
        <w:t>Нормативный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 w:rsidR="00267179">
        <w:rPr>
          <w:spacing w:val="-2"/>
        </w:rPr>
        <w:t>ОП СПО (в том числе для инвалидов и лиц с ограниченными возможностями здоровья)</w:t>
      </w:r>
    </w:p>
    <w:p w:rsidR="00E30AF2" w:rsidRDefault="00900505" w:rsidP="00245789">
      <w:pPr>
        <w:pStyle w:val="a3"/>
        <w:spacing w:line="276" w:lineRule="auto"/>
        <w:ind w:left="1276" w:right="136" w:firstLine="709"/>
      </w:pPr>
      <w:r>
        <w:t>Нормативный срок освоения программы подготовки специалистов среднего</w:t>
      </w:r>
      <w:r>
        <w:rPr>
          <w:spacing w:val="-13"/>
        </w:rPr>
        <w:t xml:space="preserve"> </w:t>
      </w:r>
      <w:r>
        <w:t>звена</w:t>
      </w:r>
      <w:r>
        <w:rPr>
          <w:spacing w:val="8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54.02.01</w:t>
      </w:r>
      <w:r>
        <w:rPr>
          <w:spacing w:val="-11"/>
        </w:rPr>
        <w:t xml:space="preserve"> </w:t>
      </w:r>
      <w:r>
        <w:t>Дизайнер</w:t>
      </w:r>
      <w:r>
        <w:rPr>
          <w:spacing w:val="-9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отраслям)</w:t>
      </w:r>
      <w:r>
        <w:rPr>
          <w:spacing w:val="4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очной форме получения образования:</w:t>
      </w:r>
    </w:p>
    <w:tbl>
      <w:tblPr>
        <w:tblStyle w:val="TableNormal"/>
        <w:tblW w:w="0" w:type="auto"/>
        <w:tblInd w:w="1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62"/>
        <w:gridCol w:w="3181"/>
      </w:tblGrid>
      <w:tr w:rsidR="00E30AF2">
        <w:trPr>
          <w:trHeight w:val="1012"/>
        </w:trPr>
        <w:tc>
          <w:tcPr>
            <w:tcW w:w="2835" w:type="dxa"/>
          </w:tcPr>
          <w:p w:rsidR="00E30AF2" w:rsidRDefault="00900505">
            <w:pPr>
              <w:pStyle w:val="TableParagraph"/>
              <w:spacing w:before="252" w:line="240" w:lineRule="auto"/>
              <w:ind w:left="1074" w:hanging="687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 xml:space="preserve">база </w:t>
            </w:r>
            <w:r>
              <w:rPr>
                <w:spacing w:val="-2"/>
              </w:rPr>
              <w:t>приема</w:t>
            </w:r>
          </w:p>
        </w:tc>
        <w:tc>
          <w:tcPr>
            <w:tcW w:w="3262" w:type="dxa"/>
          </w:tcPr>
          <w:p w:rsidR="00E30AF2" w:rsidRDefault="00900505">
            <w:pPr>
              <w:pStyle w:val="TableParagraph"/>
              <w:spacing w:before="252" w:line="240" w:lineRule="auto"/>
              <w:ind w:left="695" w:right="222" w:hanging="45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квалификации базовой подготовки</w:t>
            </w:r>
          </w:p>
        </w:tc>
        <w:tc>
          <w:tcPr>
            <w:tcW w:w="3181" w:type="dxa"/>
          </w:tcPr>
          <w:p w:rsidR="00E30AF2" w:rsidRDefault="00900505">
            <w:pPr>
              <w:pStyle w:val="TableParagraph"/>
              <w:spacing w:line="240" w:lineRule="auto"/>
              <w:ind w:left="210" w:right="200" w:firstLine="3"/>
              <w:jc w:val="center"/>
            </w:pPr>
            <w:r>
              <w:t>Нормативный срок освоения ОПОП СПО базовой</w:t>
            </w:r>
          </w:p>
          <w:p w:rsidR="00E30AF2" w:rsidRDefault="00900505">
            <w:pPr>
              <w:pStyle w:val="TableParagraph"/>
              <w:spacing w:line="252" w:lineRule="exact"/>
              <w:ind w:left="11" w:right="1"/>
              <w:jc w:val="center"/>
            </w:pPr>
            <w:r>
              <w:t>подготовки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очной</w:t>
            </w:r>
            <w:r>
              <w:rPr>
                <w:spacing w:val="-12"/>
              </w:rPr>
              <w:t xml:space="preserve"> </w:t>
            </w:r>
            <w:r>
              <w:t>форме получения образования</w:t>
            </w:r>
          </w:p>
        </w:tc>
      </w:tr>
      <w:tr w:rsidR="00E30AF2">
        <w:trPr>
          <w:trHeight w:val="505"/>
        </w:trPr>
        <w:tc>
          <w:tcPr>
            <w:tcW w:w="2835" w:type="dxa"/>
          </w:tcPr>
          <w:p w:rsidR="00E30AF2" w:rsidRDefault="00900505">
            <w:pPr>
              <w:pStyle w:val="TableParagraph"/>
              <w:spacing w:line="252" w:lineRule="exact"/>
              <w:ind w:left="66"/>
            </w:pP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базе</w:t>
            </w:r>
            <w:r>
              <w:rPr>
                <w:spacing w:val="-12"/>
              </w:rPr>
              <w:t xml:space="preserve"> </w:t>
            </w:r>
            <w:r>
              <w:t>основного</w:t>
            </w:r>
            <w:r>
              <w:rPr>
                <w:spacing w:val="-12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262" w:type="dxa"/>
            <w:vMerge w:val="restart"/>
          </w:tcPr>
          <w:p w:rsidR="00E30AF2" w:rsidRDefault="00900505">
            <w:pPr>
              <w:pStyle w:val="TableParagraph"/>
              <w:spacing w:before="227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Дизайнер</w:t>
            </w:r>
          </w:p>
        </w:tc>
        <w:tc>
          <w:tcPr>
            <w:tcW w:w="3181" w:type="dxa"/>
          </w:tcPr>
          <w:p w:rsidR="00E30AF2" w:rsidRDefault="00900505">
            <w:pPr>
              <w:pStyle w:val="TableParagraph"/>
              <w:spacing w:before="125" w:line="240" w:lineRule="auto"/>
              <w:ind w:left="11"/>
              <w:jc w:val="center"/>
            </w:pPr>
            <w:r>
              <w:t>3 года</w:t>
            </w:r>
            <w:r>
              <w:rPr>
                <w:spacing w:val="-2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месяцев</w:t>
            </w:r>
          </w:p>
        </w:tc>
      </w:tr>
      <w:tr w:rsidR="00E30AF2">
        <w:trPr>
          <w:trHeight w:val="505"/>
        </w:trPr>
        <w:tc>
          <w:tcPr>
            <w:tcW w:w="2835" w:type="dxa"/>
          </w:tcPr>
          <w:p w:rsidR="00E30AF2" w:rsidRDefault="00900505">
            <w:pPr>
              <w:pStyle w:val="TableParagraph"/>
              <w:spacing w:line="254" w:lineRule="exact"/>
              <w:ind w:left="66"/>
            </w:pP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базе</w:t>
            </w:r>
            <w:r>
              <w:rPr>
                <w:spacing w:val="-12"/>
              </w:rPr>
              <w:t xml:space="preserve"> </w:t>
            </w:r>
            <w:r>
              <w:t>среднего</w:t>
            </w:r>
            <w:r>
              <w:rPr>
                <w:spacing w:val="-12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30AF2" w:rsidRDefault="00E30AF2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:rsidR="00E30AF2" w:rsidRDefault="00900505">
            <w:pPr>
              <w:pStyle w:val="TableParagraph"/>
              <w:spacing w:before="125" w:line="240" w:lineRule="auto"/>
              <w:ind w:left="11"/>
              <w:jc w:val="center"/>
            </w:pPr>
            <w:r>
              <w:t>2 года</w:t>
            </w:r>
            <w:r>
              <w:rPr>
                <w:spacing w:val="-2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месяцев</w:t>
            </w:r>
          </w:p>
        </w:tc>
      </w:tr>
    </w:tbl>
    <w:p w:rsidR="00267179" w:rsidRPr="0011294B" w:rsidRDefault="00267179" w:rsidP="00267179">
      <w:pPr>
        <w:pStyle w:val="s1"/>
        <w:shd w:val="clear" w:color="auto" w:fill="FFFFFF"/>
        <w:spacing w:before="0" w:beforeAutospacing="0" w:after="0" w:afterAutospacing="0" w:line="276" w:lineRule="auto"/>
        <w:ind w:left="1276" w:firstLine="567"/>
        <w:jc w:val="both"/>
        <w:rPr>
          <w:color w:val="22272F"/>
          <w:sz w:val="28"/>
          <w:szCs w:val="28"/>
        </w:rPr>
      </w:pPr>
      <w:r w:rsidRPr="0011294B">
        <w:rPr>
          <w:color w:val="22272F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E30AF2" w:rsidRPr="004C55C3" w:rsidRDefault="00267179" w:rsidP="004C55C3">
      <w:pPr>
        <w:pStyle w:val="s1"/>
        <w:shd w:val="clear" w:color="auto" w:fill="FFFFFF"/>
        <w:spacing w:before="0" w:beforeAutospacing="0" w:after="0" w:afterAutospacing="0" w:line="276" w:lineRule="auto"/>
        <w:ind w:left="1276" w:firstLine="567"/>
        <w:jc w:val="both"/>
        <w:rPr>
          <w:color w:val="22272F"/>
          <w:sz w:val="28"/>
          <w:szCs w:val="28"/>
        </w:rPr>
      </w:pPr>
      <w:r w:rsidRPr="0011294B">
        <w:rPr>
          <w:color w:val="22272F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</w:t>
      </w:r>
      <w:r w:rsidR="004C55C3">
        <w:rPr>
          <w:color w:val="22272F"/>
          <w:sz w:val="28"/>
          <w:szCs w:val="28"/>
        </w:rPr>
        <w:t>оответствующей формы обучения.</w:t>
      </w:r>
    </w:p>
    <w:p w:rsidR="00E30AF2" w:rsidRDefault="00900505" w:rsidP="004C55C3">
      <w:pPr>
        <w:pStyle w:val="1"/>
        <w:numPr>
          <w:ilvl w:val="1"/>
          <w:numId w:val="7"/>
        </w:numPr>
        <w:spacing w:before="1" w:line="242" w:lineRule="auto"/>
        <w:ind w:left="1276" w:right="864" w:firstLine="426"/>
      </w:pPr>
      <w:r>
        <w:t>Характеристика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7"/>
        </w:rPr>
        <w:t xml:space="preserve"> </w:t>
      </w:r>
      <w:r w:rsidR="006A46A0">
        <w:t>деятельности</w:t>
      </w:r>
      <w:r w:rsidR="00245789">
        <w:t xml:space="preserve"> </w:t>
      </w:r>
      <w:r>
        <w:rPr>
          <w:spacing w:val="-2"/>
        </w:rPr>
        <w:t>выпускника</w:t>
      </w:r>
    </w:p>
    <w:p w:rsidR="00B6091E" w:rsidRPr="00B6091E" w:rsidRDefault="00B6091E" w:rsidP="00B6091E">
      <w:pPr>
        <w:tabs>
          <w:tab w:val="left" w:pos="2270"/>
        </w:tabs>
        <w:spacing w:before="92" w:line="276" w:lineRule="auto"/>
        <w:ind w:left="1276" w:firstLine="709"/>
        <w:jc w:val="both"/>
        <w:rPr>
          <w:spacing w:val="-2"/>
          <w:sz w:val="28"/>
        </w:rPr>
      </w:pPr>
      <w:r w:rsidRPr="00B6091E">
        <w:rPr>
          <w:spacing w:val="-2"/>
          <w:sz w:val="28"/>
        </w:rPr>
        <w:t xml:space="preserve">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0" w:anchor="/document/70807194/entry/11010" w:history="1">
        <w:r w:rsidRPr="00B6091E">
          <w:rPr>
            <w:spacing w:val="-2"/>
            <w:sz w:val="28"/>
          </w:rPr>
          <w:t>10.</w:t>
        </w:r>
      </w:hyperlink>
      <w:r w:rsidRPr="00B6091E">
        <w:rPr>
          <w:spacing w:val="-2"/>
          <w:sz w:val="28"/>
        </w:rPr>
        <w:t> Архитектура, проектирование, геодезия, топография и дизайн; </w:t>
      </w:r>
      <w:hyperlink r:id="rId11" w:anchor="/document/70807194/entry/11011" w:history="1">
        <w:r w:rsidRPr="00B6091E">
          <w:rPr>
            <w:spacing w:val="-2"/>
            <w:sz w:val="28"/>
          </w:rPr>
          <w:t>11.</w:t>
        </w:r>
      </w:hyperlink>
      <w:r w:rsidRPr="00B6091E">
        <w:rPr>
          <w:spacing w:val="-2"/>
          <w:sz w:val="28"/>
        </w:rPr>
        <w:t> Средства массовой информации, издательство и полиграфия: </w:t>
      </w:r>
      <w:hyperlink r:id="rId12" w:anchor="/document/70807194/entry/11021" w:history="1">
        <w:r w:rsidRPr="00B6091E">
          <w:rPr>
            <w:spacing w:val="-2"/>
            <w:sz w:val="28"/>
          </w:rPr>
          <w:t>21.</w:t>
        </w:r>
      </w:hyperlink>
      <w:r w:rsidRPr="00B6091E">
        <w:rPr>
          <w:spacing w:val="-2"/>
          <w:sz w:val="28"/>
        </w:rPr>
        <w:t> Легкая и текстильная промышленность; </w:t>
      </w:r>
      <w:hyperlink r:id="rId13" w:anchor="/document/70807194/entry/11033" w:history="1">
        <w:r w:rsidRPr="00B6091E">
          <w:rPr>
            <w:spacing w:val="-2"/>
            <w:sz w:val="28"/>
          </w:rPr>
          <w:t>33.</w:t>
        </w:r>
      </w:hyperlink>
      <w:r w:rsidRPr="00B6091E">
        <w:rPr>
          <w:spacing w:val="-2"/>
          <w:sz w:val="28"/>
        </w:rPr>
        <w:t> 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пр.).</w:t>
      </w:r>
    </w:p>
    <w:p w:rsidR="00E30AF2" w:rsidRDefault="00900505">
      <w:pPr>
        <w:pStyle w:val="a3"/>
        <w:spacing w:line="321" w:lineRule="exact"/>
        <w:ind w:left="1985"/>
      </w:pPr>
      <w:r>
        <w:t>Объекты</w:t>
      </w:r>
      <w:r>
        <w:rPr>
          <w:spacing w:val="-20"/>
        </w:rPr>
        <w:t xml:space="preserve"> </w:t>
      </w:r>
      <w:r>
        <w:t>профессиональной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выпускника:</w:t>
      </w:r>
    </w:p>
    <w:p w:rsidR="00E30AF2" w:rsidRDefault="00900505">
      <w:pPr>
        <w:pStyle w:val="a5"/>
        <w:numPr>
          <w:ilvl w:val="2"/>
          <w:numId w:val="8"/>
        </w:numPr>
        <w:tabs>
          <w:tab w:val="left" w:pos="2270"/>
        </w:tabs>
        <w:spacing w:before="92"/>
        <w:ind w:left="2270" w:hanging="285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промышленная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продукция;</w:t>
      </w:r>
    </w:p>
    <w:p w:rsidR="00E30AF2" w:rsidRDefault="00900505">
      <w:pPr>
        <w:pStyle w:val="a5"/>
        <w:numPr>
          <w:ilvl w:val="2"/>
          <w:numId w:val="8"/>
        </w:numPr>
        <w:tabs>
          <w:tab w:val="left" w:pos="2269"/>
        </w:tabs>
        <w:spacing w:before="94" w:line="273" w:lineRule="auto"/>
        <w:ind w:right="141" w:firstLine="707"/>
        <w:rPr>
          <w:rFonts w:ascii="Symbol" w:hAnsi="Symbol"/>
          <w:sz w:val="28"/>
        </w:rPr>
      </w:pPr>
      <w:r>
        <w:rPr>
          <w:sz w:val="28"/>
        </w:rPr>
        <w:t>предметно –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пространственные комплексы: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внутренние пространства зданий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городскиепространства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парковые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ансамбли, предметные,</w:t>
      </w:r>
      <w:r>
        <w:rPr>
          <w:spacing w:val="56"/>
          <w:sz w:val="28"/>
        </w:rPr>
        <w:t xml:space="preserve">  </w:t>
      </w:r>
      <w:r>
        <w:rPr>
          <w:sz w:val="28"/>
        </w:rPr>
        <w:t>ландшафтные</w:t>
      </w:r>
      <w:r>
        <w:rPr>
          <w:spacing w:val="56"/>
          <w:sz w:val="28"/>
        </w:rPr>
        <w:t xml:space="preserve">  </w:t>
      </w:r>
      <w:r>
        <w:rPr>
          <w:sz w:val="28"/>
        </w:rPr>
        <w:t>и</w:t>
      </w:r>
      <w:r>
        <w:rPr>
          <w:spacing w:val="58"/>
          <w:sz w:val="28"/>
        </w:rPr>
        <w:t xml:space="preserve">  </w:t>
      </w:r>
      <w:r>
        <w:rPr>
          <w:sz w:val="28"/>
        </w:rPr>
        <w:t>декоративные</w:t>
      </w:r>
      <w:r>
        <w:rPr>
          <w:spacing w:val="40"/>
          <w:sz w:val="28"/>
        </w:rPr>
        <w:t xml:space="preserve"> 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комплексы</w:t>
      </w:r>
      <w:r>
        <w:rPr>
          <w:spacing w:val="40"/>
          <w:sz w:val="28"/>
        </w:rPr>
        <w:t xml:space="preserve">  </w:t>
      </w:r>
      <w:r>
        <w:rPr>
          <w:sz w:val="28"/>
        </w:rPr>
        <w:t>их</w:t>
      </w:r>
    </w:p>
    <w:p w:rsidR="00E30AF2" w:rsidRDefault="00900505">
      <w:pPr>
        <w:pStyle w:val="a3"/>
        <w:spacing w:before="72"/>
        <w:jc w:val="left"/>
      </w:pPr>
      <w:r>
        <w:t>оборудование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оснащение.</w:t>
      </w:r>
    </w:p>
    <w:p w:rsidR="00E30AF2" w:rsidRPr="004C55C3" w:rsidRDefault="00B6091E" w:rsidP="004C55C3">
      <w:pPr>
        <w:tabs>
          <w:tab w:val="left" w:pos="1276"/>
        </w:tabs>
        <w:spacing w:line="276" w:lineRule="auto"/>
        <w:ind w:left="1276" w:firstLine="567"/>
        <w:jc w:val="both"/>
        <w:rPr>
          <w:spacing w:val="-2"/>
          <w:sz w:val="28"/>
        </w:rPr>
      </w:pPr>
      <w:r w:rsidRPr="00FB17F0">
        <w:rPr>
          <w:spacing w:val="-2"/>
          <w:sz w:val="28"/>
        </w:rPr>
        <w:t>Обучающимся предоставляется возможность получения дополнительного профессиона</w:t>
      </w:r>
      <w:r w:rsidR="00FB48B1">
        <w:rPr>
          <w:spacing w:val="-2"/>
          <w:sz w:val="28"/>
        </w:rPr>
        <w:t>льного образования по программе</w:t>
      </w:r>
      <w:bookmarkStart w:id="0" w:name="_GoBack"/>
      <w:bookmarkEnd w:id="0"/>
      <w:r w:rsidRPr="00FB17F0">
        <w:rPr>
          <w:spacing w:val="-2"/>
          <w:sz w:val="28"/>
        </w:rPr>
        <w:t xml:space="preserve"> профессиональной подготовки с получением  свидетельства о </w:t>
      </w:r>
      <w:r>
        <w:rPr>
          <w:spacing w:val="-2"/>
          <w:sz w:val="28"/>
        </w:rPr>
        <w:t xml:space="preserve">должности служащего либо </w:t>
      </w:r>
      <w:r w:rsidRPr="00FB17F0">
        <w:rPr>
          <w:spacing w:val="-2"/>
          <w:sz w:val="28"/>
        </w:rPr>
        <w:t>удостоверения о повышении квалификации по соответствующему направлению</w:t>
      </w:r>
      <w:r w:rsidRPr="00AD33DA">
        <w:rPr>
          <w:spacing w:val="-2"/>
          <w:sz w:val="28"/>
        </w:rPr>
        <w:t>:</w:t>
      </w:r>
      <w:r w:rsidRPr="00245789">
        <w:rPr>
          <w:spacing w:val="-2"/>
          <w:sz w:val="28"/>
        </w:rPr>
        <w:t xml:space="preserve"> </w:t>
      </w:r>
      <w:r w:rsidR="00AD67DF" w:rsidRPr="00245789">
        <w:rPr>
          <w:spacing w:val="-2"/>
          <w:sz w:val="28"/>
        </w:rPr>
        <w:t>3490. Исполнитель художественно-оформительских работ (12565).</w:t>
      </w:r>
    </w:p>
    <w:p w:rsidR="00E30AF2" w:rsidRDefault="00900505">
      <w:pPr>
        <w:pStyle w:val="1"/>
        <w:numPr>
          <w:ilvl w:val="1"/>
          <w:numId w:val="7"/>
        </w:numPr>
        <w:tabs>
          <w:tab w:val="left" w:pos="2547"/>
        </w:tabs>
        <w:ind w:left="2547" w:hanging="421"/>
      </w:pPr>
      <w:r>
        <w:t>Организация</w:t>
      </w:r>
      <w:r>
        <w:rPr>
          <w:spacing w:val="-1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студентов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инвалидов</w:t>
      </w:r>
    </w:p>
    <w:p w:rsidR="00E30AF2" w:rsidRDefault="00900505">
      <w:pPr>
        <w:pStyle w:val="a3"/>
        <w:spacing w:before="40" w:line="276" w:lineRule="auto"/>
        <w:ind w:right="143" w:firstLine="707"/>
      </w:pPr>
      <w:r>
        <w:t>Обучение (содержание среднего профессионального образования и условия организации обучения студентов) по ППССЗ</w:t>
      </w:r>
      <w:r>
        <w:rPr>
          <w:spacing w:val="40"/>
        </w:rPr>
        <w:t xml:space="preserve"> </w:t>
      </w:r>
      <w:r>
        <w:t>54.02.01 Дизайн (по отраслям) обучающихся с ограниченными возможностями здоровья осуществляется на основе образовательных программ среднего профессионального образования, адаптированных при необходимости для обучения указанных обучающихся.</w:t>
      </w:r>
    </w:p>
    <w:p w:rsidR="00E30AF2" w:rsidRDefault="00900505">
      <w:pPr>
        <w:pStyle w:val="a3"/>
        <w:spacing w:before="40" w:line="276" w:lineRule="auto"/>
        <w:ind w:right="137" w:firstLine="707"/>
      </w:pPr>
      <w:r>
        <w:t xml:space="preserve">В целях обеспечения специальных условий обучения студенты с ограниченными возможностями здоровья предоставляют Колледжу сведения о состоянии здоровья, рекомендации медико-социальной экспертизы или психолого-медико-педагогической комиссии, программу реабилитации или </w:t>
      </w:r>
      <w:r>
        <w:rPr>
          <w:spacing w:val="-2"/>
        </w:rPr>
        <w:t>абилитации.</w:t>
      </w:r>
    </w:p>
    <w:p w:rsidR="00E30AF2" w:rsidRDefault="00900505">
      <w:pPr>
        <w:pStyle w:val="a3"/>
        <w:spacing w:line="276" w:lineRule="auto"/>
        <w:ind w:right="144" w:firstLine="707"/>
      </w:pPr>
      <w: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 передачи информации в доступных для них формах.</w:t>
      </w:r>
    </w:p>
    <w:p w:rsidR="00E30AF2" w:rsidRDefault="00900505">
      <w:pPr>
        <w:pStyle w:val="a3"/>
        <w:spacing w:line="276" w:lineRule="auto"/>
        <w:ind w:right="145" w:firstLine="707"/>
      </w:pPr>
      <w:r>
        <w:t>Для обучающихся инвалидов и лиц с ОВЗ в колледже возможно освоение дисциплин «Адаптивная физическая культура»,</w:t>
      </w:r>
      <w:r>
        <w:rPr>
          <w:spacing w:val="40"/>
        </w:rPr>
        <w:t xml:space="preserve"> </w:t>
      </w:r>
      <w:r>
        <w:t>«Физическая культура» с учетом состояния их здоровья.</w:t>
      </w:r>
    </w:p>
    <w:p w:rsidR="00E30AF2" w:rsidRDefault="00900505">
      <w:pPr>
        <w:pStyle w:val="a3"/>
        <w:spacing w:line="276" w:lineRule="auto"/>
        <w:ind w:right="138" w:firstLine="707"/>
      </w:pPr>
      <w:r>
        <w:t>Обучение</w:t>
      </w:r>
      <w:r>
        <w:rPr>
          <w:spacing w:val="-2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колледже</w:t>
      </w:r>
      <w:r>
        <w:rPr>
          <w:spacing w:val="-5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полную инклюзию - студенты посещают колледж наряду со здоровыми сверстниками и</w:t>
      </w:r>
      <w:r>
        <w:rPr>
          <w:spacing w:val="-7"/>
        </w:rPr>
        <w:t xml:space="preserve"> </w:t>
      </w:r>
      <w:r>
        <w:t>обучаются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индивидуальным</w:t>
      </w:r>
      <w:r>
        <w:rPr>
          <w:spacing w:val="-10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планам,</w:t>
      </w:r>
      <w:r>
        <w:rPr>
          <w:spacing w:val="-8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совпадать</w:t>
      </w:r>
      <w:r>
        <w:rPr>
          <w:spacing w:val="-9"/>
        </w:rPr>
        <w:t xml:space="preserve"> </w:t>
      </w:r>
      <w:r>
        <w:t>с учебным планом соответствующей учебной группы, а также могут посещать внеурочные мероприятия.</w:t>
      </w:r>
    </w:p>
    <w:p w:rsidR="00E30AF2" w:rsidRDefault="00E30AF2">
      <w:pPr>
        <w:pStyle w:val="a3"/>
        <w:spacing w:line="276" w:lineRule="auto"/>
        <w:sectPr w:rsidR="00E30AF2">
          <w:pgSz w:w="11920" w:h="16850"/>
          <w:pgMar w:top="1060" w:right="708" w:bottom="960" w:left="425" w:header="0" w:footer="777" w:gutter="0"/>
          <w:cols w:space="720"/>
        </w:sectPr>
      </w:pPr>
    </w:p>
    <w:p w:rsidR="00E30AF2" w:rsidRDefault="00900505">
      <w:pPr>
        <w:pStyle w:val="1"/>
        <w:numPr>
          <w:ilvl w:val="0"/>
          <w:numId w:val="6"/>
        </w:numPr>
        <w:tabs>
          <w:tab w:val="left" w:pos="2196"/>
        </w:tabs>
        <w:spacing w:before="72"/>
        <w:ind w:hanging="211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ОП</w:t>
      </w:r>
      <w:r>
        <w:rPr>
          <w:spacing w:val="-7"/>
        </w:rPr>
        <w:t xml:space="preserve"> </w:t>
      </w:r>
      <w:r>
        <w:rPr>
          <w:spacing w:val="-5"/>
        </w:rPr>
        <w:t>СПО</w:t>
      </w:r>
    </w:p>
    <w:p w:rsidR="00E30AF2" w:rsidRDefault="00900505">
      <w:pPr>
        <w:pStyle w:val="a3"/>
        <w:spacing w:before="50" w:line="276" w:lineRule="auto"/>
        <w:ind w:right="135" w:firstLine="539"/>
      </w:pPr>
      <w:r>
        <w:t>Колледж осуществляет образовательную деятельность по программе подготовки специалистов среднего звена по специальности 54.01.20 на базе основного общего образования, реализует федеральный государственный образовательный</w:t>
      </w:r>
      <w:r>
        <w:rPr>
          <w:spacing w:val="-12"/>
        </w:rPr>
        <w:t xml:space="preserve"> </w:t>
      </w:r>
      <w:r>
        <w:t>стандарт</w:t>
      </w:r>
      <w:r>
        <w:rPr>
          <w:spacing w:val="-13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2"/>
        </w:rPr>
        <w:t xml:space="preserve"> </w:t>
      </w:r>
      <w:r>
        <w:t>ППССЗ,</w:t>
      </w:r>
      <w:r>
        <w:rPr>
          <w:spacing w:val="-10"/>
        </w:rPr>
        <w:t xml:space="preserve"> </w:t>
      </w:r>
      <w:r>
        <w:t>в том числе с учетом получаемой профессии СПО (12565 Исполнитель художественно –оформительских работ)</w:t>
      </w:r>
      <w:r w:rsidR="005707E2">
        <w:t>.</w:t>
      </w:r>
    </w:p>
    <w:p w:rsidR="00E30AF2" w:rsidRDefault="00900505">
      <w:pPr>
        <w:pStyle w:val="a3"/>
        <w:spacing w:line="278" w:lineRule="auto"/>
        <w:ind w:right="139" w:firstLine="681"/>
      </w:pPr>
      <w:r>
        <w:t>Обучающийся по специальности 54.02.01 Дизайн (по отраслям) готовится к следующим видам деятельности:</w:t>
      </w:r>
    </w:p>
    <w:p w:rsidR="00E30AF2" w:rsidRDefault="00900505">
      <w:pPr>
        <w:pStyle w:val="a5"/>
        <w:numPr>
          <w:ilvl w:val="0"/>
          <w:numId w:val="5"/>
        </w:numPr>
        <w:tabs>
          <w:tab w:val="left" w:pos="2732"/>
        </w:tabs>
        <w:spacing w:before="65"/>
        <w:ind w:right="142" w:firstLine="849"/>
        <w:rPr>
          <w:sz w:val="28"/>
        </w:rPr>
      </w:pPr>
      <w:r>
        <w:rPr>
          <w:sz w:val="28"/>
        </w:rPr>
        <w:t xml:space="preserve">Разработка художественно-конструкторских (дизайнерских) проектов промышленной продукции, предметно-пространственных </w:t>
      </w:r>
      <w:r>
        <w:rPr>
          <w:spacing w:val="-2"/>
          <w:sz w:val="28"/>
        </w:rPr>
        <w:t>комплексов.</w:t>
      </w:r>
    </w:p>
    <w:p w:rsidR="00E30AF2" w:rsidRDefault="00900505">
      <w:pPr>
        <w:pStyle w:val="a5"/>
        <w:numPr>
          <w:ilvl w:val="0"/>
          <w:numId w:val="5"/>
        </w:numPr>
        <w:tabs>
          <w:tab w:val="left" w:pos="2806"/>
        </w:tabs>
        <w:spacing w:before="72" w:line="242" w:lineRule="auto"/>
        <w:ind w:right="142" w:firstLine="849"/>
        <w:rPr>
          <w:sz w:val="28"/>
        </w:rPr>
      </w:pPr>
      <w:r>
        <w:rPr>
          <w:sz w:val="28"/>
        </w:rPr>
        <w:t>Техническое исполнение художественно-конструкторских (дизайнерских) проектов в материале.</w:t>
      </w:r>
    </w:p>
    <w:p w:rsidR="00E30AF2" w:rsidRDefault="00900505">
      <w:pPr>
        <w:pStyle w:val="a5"/>
        <w:numPr>
          <w:ilvl w:val="0"/>
          <w:numId w:val="5"/>
        </w:numPr>
        <w:tabs>
          <w:tab w:val="left" w:pos="2539"/>
        </w:tabs>
        <w:spacing w:before="67"/>
        <w:ind w:right="148" w:firstLine="849"/>
        <w:rPr>
          <w:sz w:val="28"/>
        </w:rPr>
      </w:pPr>
      <w:r>
        <w:rPr>
          <w:sz w:val="28"/>
        </w:rPr>
        <w:t>Контроль за изготовлением изделий в производстве в части соответствия их авторскому образцу.</w:t>
      </w:r>
    </w:p>
    <w:p w:rsidR="00E30AF2" w:rsidRDefault="00900505">
      <w:pPr>
        <w:pStyle w:val="a5"/>
        <w:numPr>
          <w:ilvl w:val="0"/>
          <w:numId w:val="5"/>
        </w:numPr>
        <w:tabs>
          <w:tab w:val="left" w:pos="2406"/>
        </w:tabs>
        <w:spacing w:before="71" w:line="322" w:lineRule="exact"/>
        <w:ind w:left="2406" w:hanging="280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исполнителей.</w:t>
      </w:r>
    </w:p>
    <w:p w:rsidR="00E30AF2" w:rsidRDefault="00900505">
      <w:pPr>
        <w:pStyle w:val="1"/>
        <w:numPr>
          <w:ilvl w:val="1"/>
          <w:numId w:val="6"/>
        </w:numPr>
        <w:tabs>
          <w:tab w:val="left" w:pos="2406"/>
        </w:tabs>
        <w:ind w:left="2406" w:hanging="421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компетенции</w:t>
      </w:r>
    </w:p>
    <w:p w:rsidR="00E30AF2" w:rsidRDefault="00900505">
      <w:pPr>
        <w:pStyle w:val="a3"/>
        <w:spacing w:before="50" w:line="276" w:lineRule="auto"/>
        <w:ind w:right="144" w:firstLine="539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30AF2" w:rsidRDefault="00900505">
      <w:pPr>
        <w:pStyle w:val="a3"/>
        <w:spacing w:line="276" w:lineRule="auto"/>
        <w:ind w:right="146" w:firstLine="539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30AF2" w:rsidRDefault="00900505">
      <w:pPr>
        <w:pStyle w:val="a3"/>
        <w:spacing w:line="276" w:lineRule="auto"/>
        <w:ind w:right="141" w:firstLine="539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E30AF2" w:rsidRDefault="00900505">
      <w:pPr>
        <w:pStyle w:val="a3"/>
        <w:spacing w:line="276" w:lineRule="auto"/>
        <w:ind w:right="145" w:firstLine="539"/>
      </w:pPr>
      <w:r>
        <w:t xml:space="preserve">ОК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E30AF2" w:rsidRDefault="00900505">
      <w:pPr>
        <w:pStyle w:val="a3"/>
        <w:spacing w:before="1" w:line="276" w:lineRule="auto"/>
        <w:ind w:right="146" w:firstLine="539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30AF2" w:rsidRDefault="00900505">
      <w:pPr>
        <w:pStyle w:val="a3"/>
        <w:spacing w:line="276" w:lineRule="auto"/>
        <w:ind w:right="140" w:firstLine="539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30AF2" w:rsidRDefault="00900505">
      <w:pPr>
        <w:pStyle w:val="a3"/>
        <w:spacing w:line="276" w:lineRule="auto"/>
        <w:ind w:right="140" w:firstLine="539"/>
      </w:pPr>
      <w:r>
        <w:t>ОК 07. Содействовать сохранению окружающей среды, ресурсосбережению,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изменении</w:t>
      </w:r>
      <w:r>
        <w:rPr>
          <w:spacing w:val="80"/>
        </w:rPr>
        <w:t xml:space="preserve"> </w:t>
      </w:r>
      <w:r>
        <w:t>климата,</w:t>
      </w:r>
      <w:r>
        <w:rPr>
          <w:spacing w:val="80"/>
        </w:rPr>
        <w:t xml:space="preserve"> </w:t>
      </w:r>
      <w:r>
        <w:t>принципы</w:t>
      </w:r>
    </w:p>
    <w:p w:rsidR="00E30AF2" w:rsidRDefault="00E30AF2">
      <w:pPr>
        <w:pStyle w:val="a3"/>
        <w:spacing w:line="276" w:lineRule="auto"/>
        <w:sectPr w:rsidR="00E30AF2">
          <w:pgSz w:w="11920" w:h="16850"/>
          <w:pgMar w:top="1060" w:right="708" w:bottom="960" w:left="425" w:header="0" w:footer="777" w:gutter="0"/>
          <w:cols w:space="720"/>
        </w:sectPr>
      </w:pPr>
    </w:p>
    <w:p w:rsidR="00E30AF2" w:rsidRDefault="00900505">
      <w:pPr>
        <w:pStyle w:val="a3"/>
        <w:spacing w:before="72" w:line="278" w:lineRule="auto"/>
        <w:ind w:right="146"/>
      </w:pPr>
      <w:r>
        <w:lastRenderedPageBreak/>
        <w:t xml:space="preserve">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E30AF2" w:rsidRDefault="00900505">
      <w:pPr>
        <w:pStyle w:val="a3"/>
        <w:spacing w:line="276" w:lineRule="auto"/>
        <w:ind w:right="144" w:firstLine="539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30AF2" w:rsidRDefault="00900505">
      <w:pPr>
        <w:pStyle w:val="a3"/>
        <w:spacing w:line="276" w:lineRule="auto"/>
        <w:ind w:right="143" w:firstLine="539"/>
      </w:pPr>
      <w:r>
        <w:t>ОК 09. Пользоваться профессиональной документацией на государственном и иностранном языках.</w:t>
      </w:r>
    </w:p>
    <w:p w:rsidR="00E30AF2" w:rsidRDefault="00900505">
      <w:pPr>
        <w:pStyle w:val="1"/>
        <w:numPr>
          <w:ilvl w:val="1"/>
          <w:numId w:val="6"/>
        </w:numPr>
        <w:tabs>
          <w:tab w:val="left" w:pos="2406"/>
        </w:tabs>
        <w:spacing w:line="321" w:lineRule="exact"/>
        <w:ind w:left="2406" w:hanging="421"/>
      </w:pPr>
      <w:r>
        <w:rPr>
          <w:spacing w:val="-2"/>
        </w:rPr>
        <w:t>Профессиональные</w:t>
      </w:r>
      <w:r>
        <w:rPr>
          <w:spacing w:val="11"/>
        </w:rPr>
        <w:t xml:space="preserve"> </w:t>
      </w:r>
      <w:r>
        <w:rPr>
          <w:spacing w:val="-2"/>
        </w:rPr>
        <w:t>компетенции</w:t>
      </w:r>
    </w:p>
    <w:p w:rsidR="00E30AF2" w:rsidRDefault="00900505">
      <w:pPr>
        <w:pStyle w:val="a3"/>
        <w:spacing w:before="45" w:line="276" w:lineRule="auto"/>
        <w:ind w:right="143" w:firstLine="707"/>
      </w:pPr>
      <w:r>
        <w:t>Виды профессиональной деятельности и профессиональные компетенции выпускника:</w:t>
      </w:r>
    </w:p>
    <w:p w:rsidR="00E30AF2" w:rsidRDefault="00900505">
      <w:pPr>
        <w:pStyle w:val="1"/>
        <w:spacing w:line="276" w:lineRule="auto"/>
        <w:ind w:right="137" w:firstLine="707"/>
      </w:pPr>
      <w:r>
        <w:t xml:space="preserve">ВД.1 Разработка художественно-конструкторских (дизайнерских) проектов промышленной продукции, предметно-пространственных </w:t>
      </w:r>
      <w:r>
        <w:rPr>
          <w:spacing w:val="-2"/>
        </w:rPr>
        <w:t>комплексов.</w:t>
      </w:r>
    </w:p>
    <w:p w:rsidR="00E30AF2" w:rsidRDefault="00900505">
      <w:pPr>
        <w:pStyle w:val="a3"/>
        <w:spacing w:line="276" w:lineRule="auto"/>
        <w:ind w:right="137" w:firstLine="707"/>
      </w:pPr>
      <w:r>
        <w:t>ПК 1.1. Проводить предпроектный анализ для разработки дизайн-</w:t>
      </w:r>
      <w:r>
        <w:rPr>
          <w:spacing w:val="-2"/>
        </w:rPr>
        <w:t>проектов.</w:t>
      </w:r>
    </w:p>
    <w:p w:rsidR="00E30AF2" w:rsidRDefault="00900505">
      <w:pPr>
        <w:pStyle w:val="a3"/>
        <w:spacing w:before="1" w:line="276" w:lineRule="auto"/>
        <w:ind w:right="149" w:firstLine="707"/>
      </w:pPr>
      <w:r>
        <w:t>ПК 1.2. Осуществлять процесс дизайнерского проектирования с учетом современных тенденций в области дизайна.</w:t>
      </w:r>
    </w:p>
    <w:p w:rsidR="00E30AF2" w:rsidRDefault="00900505">
      <w:pPr>
        <w:pStyle w:val="a3"/>
        <w:spacing w:line="278" w:lineRule="auto"/>
        <w:ind w:right="139" w:firstLine="707"/>
      </w:pPr>
      <w:r>
        <w:t>ПК 1.3. Производить расчеты технико-экономического обоснования предлагаемого проекта.</w:t>
      </w:r>
    </w:p>
    <w:p w:rsidR="00E30AF2" w:rsidRDefault="00900505">
      <w:pPr>
        <w:pStyle w:val="a3"/>
        <w:spacing w:line="317" w:lineRule="exact"/>
        <w:ind w:left="1985"/>
      </w:pPr>
      <w:r>
        <w:t>ПК</w:t>
      </w:r>
      <w:r>
        <w:rPr>
          <w:spacing w:val="-8"/>
        </w:rPr>
        <w:t xml:space="preserve"> </w:t>
      </w:r>
      <w:r>
        <w:t>1.4.</w:t>
      </w:r>
      <w:r>
        <w:rPr>
          <w:spacing w:val="-7"/>
        </w:rPr>
        <w:t xml:space="preserve"> </w:t>
      </w:r>
      <w:r>
        <w:t>Разрабатывать</w:t>
      </w:r>
      <w:r>
        <w:rPr>
          <w:spacing w:val="-7"/>
        </w:rPr>
        <w:t xml:space="preserve"> </w:t>
      </w:r>
      <w:r>
        <w:t>колористическое</w:t>
      </w:r>
      <w:r>
        <w:rPr>
          <w:spacing w:val="-9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дизайн-</w:t>
      </w:r>
      <w:r>
        <w:rPr>
          <w:spacing w:val="-2"/>
        </w:rPr>
        <w:t>проекта.</w:t>
      </w:r>
    </w:p>
    <w:p w:rsidR="00E30AF2" w:rsidRDefault="00900505">
      <w:pPr>
        <w:pStyle w:val="a3"/>
        <w:spacing w:before="46" w:line="276" w:lineRule="auto"/>
        <w:ind w:right="144" w:firstLine="707"/>
      </w:pPr>
      <w:r>
        <w:t>ПК 1.5. Выполнять эскизы с использованием различных графических средств и приемов.</w:t>
      </w:r>
    </w:p>
    <w:p w:rsidR="00E30AF2" w:rsidRDefault="00900505">
      <w:pPr>
        <w:pStyle w:val="1"/>
        <w:tabs>
          <w:tab w:val="left" w:pos="3336"/>
          <w:tab w:val="left" w:pos="5705"/>
          <w:tab w:val="left" w:pos="7939"/>
        </w:tabs>
        <w:spacing w:before="73"/>
        <w:ind w:right="850" w:firstLine="707"/>
        <w:jc w:val="left"/>
      </w:pPr>
      <w:r>
        <w:rPr>
          <w:spacing w:val="-4"/>
        </w:rPr>
        <w:t>ВД.2</w:t>
      </w:r>
      <w:r>
        <w:tab/>
      </w:r>
      <w:r>
        <w:rPr>
          <w:spacing w:val="-2"/>
        </w:rPr>
        <w:t>Техническое</w:t>
      </w:r>
      <w:r>
        <w:tab/>
      </w:r>
      <w:r>
        <w:rPr>
          <w:spacing w:val="-2"/>
        </w:rPr>
        <w:t>исполнение</w:t>
      </w:r>
      <w:r>
        <w:tab/>
        <w:t>художественно-конструкторских (дизайнерских) проектов в материале.</w:t>
      </w:r>
    </w:p>
    <w:p w:rsidR="00E30AF2" w:rsidRDefault="00900505">
      <w:pPr>
        <w:pStyle w:val="a3"/>
        <w:spacing w:before="72"/>
        <w:ind w:left="1985"/>
        <w:jc w:val="left"/>
      </w:pPr>
      <w:r>
        <w:t>ПК</w:t>
      </w:r>
      <w:r>
        <w:rPr>
          <w:spacing w:val="-4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формообразующих</w:t>
      </w:r>
      <w:r>
        <w:rPr>
          <w:spacing w:val="-2"/>
        </w:rPr>
        <w:t xml:space="preserve"> свойств.</w:t>
      </w:r>
    </w:p>
    <w:p w:rsidR="00E30AF2" w:rsidRDefault="00900505">
      <w:pPr>
        <w:pStyle w:val="a3"/>
        <w:spacing w:before="71"/>
        <w:ind w:firstLine="707"/>
        <w:jc w:val="left"/>
      </w:pPr>
      <w:r>
        <w:t>ПК</w:t>
      </w:r>
      <w:r>
        <w:rPr>
          <w:spacing w:val="80"/>
        </w:rPr>
        <w:t xml:space="preserve"> </w:t>
      </w:r>
      <w:r>
        <w:t>2.2.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эталонные</w:t>
      </w:r>
      <w:r>
        <w:rPr>
          <w:spacing w:val="80"/>
        </w:rPr>
        <w:t xml:space="preserve"> </w:t>
      </w:r>
      <w:r>
        <w:t>образцы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дизайна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отдельные элементы в макете, материале.</w:t>
      </w:r>
    </w:p>
    <w:p w:rsidR="00E30AF2" w:rsidRDefault="00900505">
      <w:pPr>
        <w:pStyle w:val="a3"/>
        <w:spacing w:before="72" w:line="242" w:lineRule="auto"/>
        <w:ind w:firstLine="707"/>
        <w:jc w:val="left"/>
      </w:pPr>
      <w:r>
        <w:t>ПК</w:t>
      </w:r>
      <w:r>
        <w:rPr>
          <w:spacing w:val="80"/>
        </w:rPr>
        <w:t xml:space="preserve"> </w:t>
      </w:r>
      <w:r>
        <w:t>2.3.</w:t>
      </w:r>
      <w:r>
        <w:rPr>
          <w:spacing w:val="80"/>
        </w:rPr>
        <w:t xml:space="preserve"> </w:t>
      </w:r>
      <w:r>
        <w:t>Разрабатывать</w:t>
      </w:r>
      <w:r>
        <w:rPr>
          <w:spacing w:val="80"/>
        </w:rPr>
        <w:t xml:space="preserve"> </w:t>
      </w:r>
      <w:r>
        <w:t>конструкцию</w:t>
      </w:r>
      <w:r>
        <w:rPr>
          <w:spacing w:val="80"/>
        </w:rPr>
        <w:t xml:space="preserve"> </w:t>
      </w:r>
      <w:r>
        <w:t>изделия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технологии изготовления, выполнять технические чертежи.</w:t>
      </w:r>
    </w:p>
    <w:p w:rsidR="00E30AF2" w:rsidRDefault="00900505">
      <w:pPr>
        <w:pStyle w:val="a3"/>
        <w:spacing w:before="67"/>
        <w:ind w:left="1985"/>
        <w:jc w:val="left"/>
      </w:pPr>
      <w:r>
        <w:t>ПК</w:t>
      </w:r>
      <w:r>
        <w:rPr>
          <w:spacing w:val="-6"/>
        </w:rPr>
        <w:t xml:space="preserve"> </w:t>
      </w:r>
      <w:r>
        <w:t>2.4.</w:t>
      </w:r>
      <w:r>
        <w:rPr>
          <w:spacing w:val="-7"/>
        </w:rPr>
        <w:t xml:space="preserve"> </w:t>
      </w:r>
      <w:r>
        <w:t>Разрабатывать</w:t>
      </w:r>
      <w:r>
        <w:rPr>
          <w:spacing w:val="-7"/>
        </w:rPr>
        <w:t xml:space="preserve"> </w:t>
      </w:r>
      <w:r>
        <w:t>технологическую</w:t>
      </w:r>
      <w:r>
        <w:rPr>
          <w:spacing w:val="-7"/>
        </w:rPr>
        <w:t xml:space="preserve"> </w:t>
      </w:r>
      <w:r>
        <w:t>карту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rPr>
          <w:spacing w:val="-2"/>
        </w:rPr>
        <w:t>изделия.</w:t>
      </w:r>
    </w:p>
    <w:p w:rsidR="00E30AF2" w:rsidRDefault="00900505">
      <w:pPr>
        <w:pStyle w:val="1"/>
        <w:spacing w:before="72"/>
        <w:ind w:firstLine="707"/>
        <w:jc w:val="left"/>
      </w:pPr>
      <w:r>
        <w:t>ВД.3. Контроль за изготовлением изделий в производстве в части</w:t>
      </w:r>
      <w:r>
        <w:rPr>
          <w:spacing w:val="40"/>
        </w:rPr>
        <w:t xml:space="preserve"> </w:t>
      </w:r>
      <w:r>
        <w:t>соответствия их авторскому образцу.</w:t>
      </w:r>
    </w:p>
    <w:p w:rsidR="00E30AF2" w:rsidRDefault="00900505">
      <w:pPr>
        <w:pStyle w:val="a3"/>
        <w:spacing w:before="71" w:line="276" w:lineRule="auto"/>
        <w:ind w:left="1418" w:right="137" w:firstLine="710"/>
      </w:pPr>
      <w:r>
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</w:r>
    </w:p>
    <w:p w:rsidR="00E30AF2" w:rsidRDefault="00900505">
      <w:pPr>
        <w:pStyle w:val="a3"/>
        <w:spacing w:before="73" w:line="276" w:lineRule="auto"/>
        <w:ind w:left="1418" w:right="137" w:firstLine="710"/>
      </w:pPr>
      <w:r>
        <w:t>ПК 3.2. 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комплексов.</w:t>
      </w:r>
    </w:p>
    <w:p w:rsidR="00E30AF2" w:rsidRDefault="00E30AF2">
      <w:pPr>
        <w:pStyle w:val="a3"/>
        <w:spacing w:line="276" w:lineRule="auto"/>
        <w:sectPr w:rsidR="00E30AF2">
          <w:pgSz w:w="11920" w:h="16850"/>
          <w:pgMar w:top="1060" w:right="708" w:bottom="960" w:left="425" w:header="0" w:footer="777" w:gutter="0"/>
          <w:cols w:space="720"/>
        </w:sectPr>
      </w:pPr>
    </w:p>
    <w:p w:rsidR="00E30AF2" w:rsidRDefault="00900505" w:rsidP="00245789">
      <w:pPr>
        <w:pStyle w:val="1"/>
        <w:spacing w:before="72"/>
        <w:ind w:left="142" w:firstLine="709"/>
        <w:jc w:val="left"/>
      </w:pPr>
      <w:r>
        <w:lastRenderedPageBreak/>
        <w:t>ВД.4</w:t>
      </w:r>
      <w:r>
        <w:rPr>
          <w:spacing w:val="60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rPr>
          <w:spacing w:val="-2"/>
        </w:rPr>
        <w:t>исполнителей.</w:t>
      </w:r>
    </w:p>
    <w:p w:rsidR="00E30AF2" w:rsidRDefault="00900505" w:rsidP="00245789">
      <w:pPr>
        <w:pStyle w:val="a3"/>
        <w:spacing w:before="122" w:line="276" w:lineRule="auto"/>
        <w:ind w:left="142" w:firstLine="709"/>
        <w:jc w:val="left"/>
      </w:pPr>
      <w:r>
        <w:t>ПК</w:t>
      </w:r>
      <w:r>
        <w:rPr>
          <w:spacing w:val="-1"/>
        </w:rPr>
        <w:t xml:space="preserve"> </w:t>
      </w:r>
      <w:r>
        <w:t>4.1. Составлять конкретные задания для реализации дизайн-проекта на основе технологических карт.</w:t>
      </w:r>
    </w:p>
    <w:p w:rsidR="00E30AF2" w:rsidRDefault="00900505" w:rsidP="00245789">
      <w:pPr>
        <w:pStyle w:val="a3"/>
        <w:spacing w:before="71"/>
        <w:ind w:left="142" w:firstLine="709"/>
        <w:jc w:val="left"/>
      </w:pPr>
      <w:r>
        <w:t>ПК</w:t>
      </w:r>
      <w:r>
        <w:rPr>
          <w:spacing w:val="-8"/>
        </w:rPr>
        <w:t xml:space="preserve"> </w:t>
      </w:r>
      <w:r>
        <w:t>4.2.</w:t>
      </w:r>
      <w:r>
        <w:rPr>
          <w:spacing w:val="-6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522754" w:rsidRDefault="00900505" w:rsidP="004C55C3">
      <w:pPr>
        <w:pStyle w:val="a3"/>
        <w:spacing w:before="122"/>
        <w:ind w:left="142" w:firstLine="709"/>
        <w:jc w:val="left"/>
        <w:rPr>
          <w:spacing w:val="-2"/>
        </w:rPr>
      </w:pPr>
      <w:r>
        <w:t>ПК</w:t>
      </w:r>
      <w:r>
        <w:rPr>
          <w:spacing w:val="-8"/>
        </w:rPr>
        <w:t xml:space="preserve"> </w:t>
      </w:r>
      <w:r>
        <w:t>4.3.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выполненных</w:t>
      </w:r>
      <w:r>
        <w:rPr>
          <w:spacing w:val="-4"/>
        </w:rPr>
        <w:t xml:space="preserve"> </w:t>
      </w:r>
      <w:r>
        <w:rPr>
          <w:spacing w:val="-2"/>
        </w:rPr>
        <w:t>заданий.</w:t>
      </w:r>
    </w:p>
    <w:p w:rsidR="00E30AF2" w:rsidRDefault="00522754" w:rsidP="00522754">
      <w:pPr>
        <w:pStyle w:val="1"/>
        <w:tabs>
          <w:tab w:val="left" w:pos="2477"/>
        </w:tabs>
        <w:spacing w:before="72" w:line="278" w:lineRule="auto"/>
        <w:ind w:left="0" w:right="139" w:firstLine="851"/>
      </w:pPr>
      <w:r>
        <w:t>3. </w:t>
      </w:r>
      <w:r w:rsidR="00900505">
        <w:t>Документы, определяющие содержание и организацию образовательного процесса</w:t>
      </w:r>
    </w:p>
    <w:p w:rsidR="005707E2" w:rsidRPr="004C55C3" w:rsidRDefault="005707E2" w:rsidP="004C55C3">
      <w:pPr>
        <w:pStyle w:val="1"/>
        <w:tabs>
          <w:tab w:val="left" w:pos="1560"/>
          <w:tab w:val="left" w:pos="1701"/>
          <w:tab w:val="left" w:pos="1985"/>
          <w:tab w:val="left" w:pos="2127"/>
          <w:tab w:val="left" w:pos="10206"/>
        </w:tabs>
        <w:spacing w:line="276" w:lineRule="auto"/>
        <w:ind w:left="142" w:firstLine="709"/>
        <w:rPr>
          <w:b w:val="0"/>
        </w:rPr>
      </w:pPr>
      <w:r w:rsidRPr="006B5174">
        <w:rPr>
          <w:bCs w:val="0"/>
        </w:rPr>
        <w:t>3.1</w:t>
      </w:r>
      <w:r w:rsidR="00522754">
        <w:rPr>
          <w:bCs w:val="0"/>
        </w:rPr>
        <w:t>.</w:t>
      </w:r>
      <w:r w:rsidRPr="006B5174">
        <w:rPr>
          <w:bCs w:val="0"/>
        </w:rPr>
        <w:t xml:space="preserve"> Учебный план</w:t>
      </w:r>
      <w:r w:rsidRPr="007D6733">
        <w:rPr>
          <w:b w:val="0"/>
          <w:bCs w:val="0"/>
        </w:rPr>
        <w:t xml:space="preserve"> (в том числе информация о видах практики и способах ее проведения), включая пояснительную записку по</w:t>
      </w:r>
      <w:r w:rsidRPr="007D6733">
        <w:t xml:space="preserve"> </w:t>
      </w:r>
      <w:r w:rsidRPr="001603F9">
        <w:rPr>
          <w:b w:val="0"/>
        </w:rPr>
        <w:t xml:space="preserve">ППССЗ по специальности </w:t>
      </w:r>
      <w:r w:rsidRPr="005707E2">
        <w:rPr>
          <w:b w:val="0"/>
        </w:rPr>
        <w:t>54.02.01 Дизайн (по отраслям)</w:t>
      </w:r>
      <w:r>
        <w:t xml:space="preserve"> </w:t>
      </w:r>
      <w:r w:rsidRPr="001603F9">
        <w:rPr>
          <w:b w:val="0"/>
        </w:rPr>
        <w:t>размещен на сайте Колледжа, прилагается.</w:t>
      </w:r>
    </w:p>
    <w:p w:rsidR="005707E2" w:rsidRDefault="005707E2" w:rsidP="00245789">
      <w:pPr>
        <w:pStyle w:val="1"/>
        <w:tabs>
          <w:tab w:val="left" w:pos="284"/>
          <w:tab w:val="left" w:pos="1276"/>
          <w:tab w:val="left" w:pos="1701"/>
          <w:tab w:val="left" w:pos="10206"/>
        </w:tabs>
        <w:spacing w:line="276" w:lineRule="auto"/>
        <w:ind w:left="142" w:firstLine="709"/>
        <w:jc w:val="left"/>
        <w:rPr>
          <w:spacing w:val="-2"/>
        </w:rPr>
      </w:pPr>
      <w:r>
        <w:t>3.2. Календарный</w:t>
      </w:r>
      <w:r>
        <w:rPr>
          <w:spacing w:val="-12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2"/>
        </w:rPr>
        <w:t>график.</w:t>
      </w:r>
    </w:p>
    <w:p w:rsidR="005707E2" w:rsidRPr="004C55C3" w:rsidRDefault="005707E2" w:rsidP="004C55C3">
      <w:pPr>
        <w:pStyle w:val="1"/>
        <w:tabs>
          <w:tab w:val="left" w:pos="284"/>
          <w:tab w:val="left" w:pos="1276"/>
          <w:tab w:val="left" w:pos="1701"/>
          <w:tab w:val="left" w:pos="10206"/>
        </w:tabs>
        <w:spacing w:line="276" w:lineRule="auto"/>
        <w:ind w:left="142" w:firstLine="709"/>
        <w:rPr>
          <w:b w:val="0"/>
          <w:spacing w:val="-2"/>
        </w:rPr>
      </w:pPr>
      <w:r w:rsidRPr="001603F9">
        <w:rPr>
          <w:b w:val="0"/>
        </w:rPr>
        <w:t xml:space="preserve">Календарный учебный график по ППССЗ по специальности </w:t>
      </w:r>
      <w:r w:rsidRPr="005707E2">
        <w:rPr>
          <w:b w:val="0"/>
        </w:rPr>
        <w:t>54.02.01 Дизайн (по отраслям)</w:t>
      </w:r>
      <w:r w:rsidRPr="001603F9">
        <w:rPr>
          <w:b w:val="0"/>
        </w:rPr>
        <w:t xml:space="preserve"> размещен на сайте Колледжа, </w:t>
      </w:r>
      <w:r w:rsidRPr="001603F9">
        <w:rPr>
          <w:b w:val="0"/>
          <w:spacing w:val="-2"/>
        </w:rPr>
        <w:t>прилагается.</w:t>
      </w:r>
    </w:p>
    <w:p w:rsidR="00E30AF2" w:rsidRDefault="00900505" w:rsidP="00245789">
      <w:pPr>
        <w:pStyle w:val="1"/>
        <w:spacing w:line="276" w:lineRule="auto"/>
        <w:ind w:left="142" w:firstLine="567"/>
      </w:pPr>
      <w:r>
        <w:t>3.3.</w:t>
      </w:r>
      <w:r>
        <w:rPr>
          <w:spacing w:val="-6"/>
        </w:rPr>
        <w:t xml:space="preserve"> </w:t>
      </w:r>
      <w:r>
        <w:t>Практическая</w:t>
      </w:r>
      <w:r>
        <w:rPr>
          <w:spacing w:val="-9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5707E2" w:rsidRDefault="005707E2" w:rsidP="00245789">
      <w:pPr>
        <w:pStyle w:val="a3"/>
        <w:spacing w:line="276" w:lineRule="auto"/>
        <w:ind w:left="142" w:firstLine="567"/>
        <w:rPr>
          <w:bCs/>
        </w:rPr>
      </w:pPr>
      <w:r w:rsidRPr="008E45B7">
        <w:rPr>
          <w:bCs/>
        </w:rPr>
        <w:t xml:space="preserve">Практическая подготовка организуется при реализации учебных дисциплин, междисциплинарных курсов (модулей), учебной и производственной практики и иных компонентов образовательной программы путем непосредственного выполнения обучающимися определенных видов работ, связанных с будущей профессиональной деятельностью. </w:t>
      </w:r>
    </w:p>
    <w:p w:rsidR="00E30AF2" w:rsidRDefault="00900505" w:rsidP="00245789">
      <w:pPr>
        <w:pStyle w:val="a3"/>
        <w:spacing w:line="276" w:lineRule="auto"/>
        <w:ind w:left="142" w:firstLine="567"/>
      </w:pPr>
      <w:r>
        <w:t>Практическая подготовка осуществляется через учебную и производственную практику путем непосредственного выполнения обучающимися определенных видов работ, связанных с будущей профессиональной деятельностью. Базами практик являются действующие предприятия города Кургана: ГАУ «Курганское театрально-концертное объединение»,</w:t>
      </w:r>
      <w:r>
        <w:rPr>
          <w:spacing w:val="22"/>
        </w:rPr>
        <w:t xml:space="preserve">  </w:t>
      </w:r>
      <w:r>
        <w:t>МБУК</w:t>
      </w:r>
      <w:r>
        <w:rPr>
          <w:spacing w:val="24"/>
        </w:rPr>
        <w:t xml:space="preserve">  </w:t>
      </w:r>
      <w:r>
        <w:t>«БИС</w:t>
      </w:r>
      <w:r>
        <w:rPr>
          <w:spacing w:val="25"/>
        </w:rPr>
        <w:t xml:space="preserve">  </w:t>
      </w:r>
      <w:r>
        <w:t>г.</w:t>
      </w:r>
      <w:r>
        <w:rPr>
          <w:spacing w:val="24"/>
        </w:rPr>
        <w:t xml:space="preserve">  </w:t>
      </w:r>
      <w:r>
        <w:t>Кургана»,</w:t>
      </w:r>
      <w:r>
        <w:rPr>
          <w:spacing w:val="24"/>
        </w:rPr>
        <w:t xml:space="preserve">  </w:t>
      </w:r>
      <w:r>
        <w:t>МБОУ</w:t>
      </w:r>
      <w:r>
        <w:rPr>
          <w:spacing w:val="24"/>
        </w:rPr>
        <w:t xml:space="preserve">  </w:t>
      </w:r>
      <w:r>
        <w:t>ДО</w:t>
      </w:r>
      <w:r>
        <w:rPr>
          <w:spacing w:val="24"/>
        </w:rPr>
        <w:t xml:space="preserve">  </w:t>
      </w:r>
      <w:r>
        <w:t>«ДД(Ю)Т»,</w:t>
      </w:r>
      <w:r>
        <w:rPr>
          <w:spacing w:val="28"/>
        </w:rPr>
        <w:t xml:space="preserve"> </w:t>
      </w:r>
      <w:r w:rsidR="005707E2">
        <w:rPr>
          <w:spacing w:val="28"/>
        </w:rPr>
        <w:t xml:space="preserve">              </w:t>
      </w:r>
      <w:r>
        <w:rPr>
          <w:spacing w:val="28"/>
        </w:rPr>
        <w:t xml:space="preserve"> </w:t>
      </w:r>
      <w:r>
        <w:rPr>
          <w:spacing w:val="-5"/>
        </w:rPr>
        <w:t>ООО</w:t>
      </w:r>
      <w:r w:rsidR="005707E2">
        <w:t xml:space="preserve"> </w:t>
      </w:r>
      <w:r>
        <w:t>«Редакция</w:t>
      </w:r>
      <w:r>
        <w:rPr>
          <w:spacing w:val="27"/>
        </w:rPr>
        <w:t xml:space="preserve">  </w:t>
      </w:r>
      <w:r>
        <w:t>городской</w:t>
      </w:r>
      <w:r>
        <w:rPr>
          <w:spacing w:val="27"/>
        </w:rPr>
        <w:t xml:space="preserve">  </w:t>
      </w:r>
      <w:r>
        <w:t>газеты</w:t>
      </w:r>
      <w:r>
        <w:rPr>
          <w:spacing w:val="27"/>
        </w:rPr>
        <w:t xml:space="preserve">  </w:t>
      </w:r>
      <w:r>
        <w:t>«Курган</w:t>
      </w:r>
      <w:r>
        <w:rPr>
          <w:spacing w:val="27"/>
        </w:rPr>
        <w:t xml:space="preserve">  </w:t>
      </w:r>
      <w:r>
        <w:t>и</w:t>
      </w:r>
      <w:r>
        <w:rPr>
          <w:spacing w:val="27"/>
        </w:rPr>
        <w:t xml:space="preserve">  </w:t>
      </w:r>
      <w:r w:rsidR="005707E2">
        <w:t>К</w:t>
      </w:r>
      <w:r>
        <w:t>урганцы»,</w:t>
      </w:r>
      <w:r>
        <w:rPr>
          <w:spacing w:val="29"/>
        </w:rPr>
        <w:t xml:space="preserve">  </w:t>
      </w:r>
      <w:r w:rsidR="005707E2">
        <w:rPr>
          <w:spacing w:val="29"/>
        </w:rPr>
        <w:t xml:space="preserve">                           </w:t>
      </w:r>
      <w:r>
        <w:t>ООО</w:t>
      </w:r>
      <w:r>
        <w:rPr>
          <w:spacing w:val="26"/>
        </w:rPr>
        <w:t xml:space="preserve">  </w:t>
      </w:r>
      <w:r>
        <w:rPr>
          <w:spacing w:val="-2"/>
        </w:rPr>
        <w:t>«Типография</w:t>
      </w:r>
      <w:r w:rsidR="005707E2">
        <w:t xml:space="preserve"> </w:t>
      </w:r>
      <w:r>
        <w:t>«Печатное</w:t>
      </w:r>
      <w:r>
        <w:rPr>
          <w:spacing w:val="-6"/>
        </w:rPr>
        <w:t xml:space="preserve"> </w:t>
      </w:r>
      <w:r>
        <w:rPr>
          <w:spacing w:val="-2"/>
        </w:rPr>
        <w:t>дело»</w:t>
      </w:r>
      <w:r w:rsidR="005707E2">
        <w:rPr>
          <w:spacing w:val="-2"/>
        </w:rPr>
        <w:t xml:space="preserve"> и другие</w:t>
      </w:r>
      <w:r>
        <w:rPr>
          <w:spacing w:val="-2"/>
        </w:rPr>
        <w:t>.</w:t>
      </w:r>
    </w:p>
    <w:p w:rsidR="00317C4C" w:rsidRPr="004C55C3" w:rsidRDefault="00900505" w:rsidP="004C55C3">
      <w:pPr>
        <w:pStyle w:val="a3"/>
        <w:spacing w:line="276" w:lineRule="auto"/>
        <w:ind w:left="142" w:firstLine="567"/>
        <w:rPr>
          <w:bCs/>
        </w:rPr>
      </w:pPr>
      <w:r>
        <w:t>Виды практики и способы ее проведения определены образовательной программой, разработанной в соответствии с федеральным государственным образовательным стандартом по</w:t>
      </w:r>
      <w:r>
        <w:rPr>
          <w:spacing w:val="40"/>
        </w:rPr>
        <w:t xml:space="preserve"> </w:t>
      </w:r>
      <w:r>
        <w:t>ППССЗ 54.02.01 Дизайн (по отраслям</w:t>
      </w:r>
      <w:r w:rsidRPr="005707E2">
        <w:t>).</w:t>
      </w:r>
      <w:r w:rsidR="005707E2" w:rsidRPr="005707E2">
        <w:t xml:space="preserve"> </w:t>
      </w:r>
      <w:r w:rsidR="005707E2" w:rsidRPr="005707E2">
        <w:rPr>
          <w:bCs/>
        </w:rPr>
        <w:t>Учебная и производственная практики реализуются как в несколько периодов, так и рассредоточенно, чередуясь с учебными занятиями.</w:t>
      </w:r>
    </w:p>
    <w:p w:rsidR="000E4D9E" w:rsidRDefault="00900505" w:rsidP="00245789">
      <w:pPr>
        <w:pStyle w:val="1"/>
        <w:spacing w:line="276" w:lineRule="auto"/>
        <w:ind w:left="142" w:firstLine="567"/>
        <w:rPr>
          <w:spacing w:val="-2"/>
        </w:rPr>
      </w:pPr>
      <w:r>
        <w:t>3.4 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дисциплин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профессиональных </w:t>
      </w:r>
      <w:r w:rsidR="000E4D9E">
        <w:rPr>
          <w:spacing w:val="-2"/>
        </w:rPr>
        <w:t>модулей</w:t>
      </w:r>
    </w:p>
    <w:p w:rsidR="000E4D9E" w:rsidRDefault="000E4D9E" w:rsidP="000E4D9E">
      <w:pPr>
        <w:pStyle w:val="1"/>
        <w:spacing w:line="276" w:lineRule="auto"/>
        <w:ind w:left="851" w:firstLine="567"/>
        <w:rPr>
          <w:spacing w:val="-2"/>
        </w:rPr>
      </w:pPr>
    </w:p>
    <w:p w:rsidR="004C55C3" w:rsidRDefault="004C55C3" w:rsidP="000E4D9E">
      <w:pPr>
        <w:pStyle w:val="1"/>
        <w:spacing w:line="276" w:lineRule="auto"/>
        <w:ind w:left="851" w:firstLine="567"/>
        <w:rPr>
          <w:spacing w:val="-2"/>
        </w:rPr>
      </w:pPr>
    </w:p>
    <w:tbl>
      <w:tblPr>
        <w:tblW w:w="8363" w:type="dxa"/>
        <w:tblInd w:w="959" w:type="dxa"/>
        <w:tblLook w:val="04A0" w:firstRow="1" w:lastRow="0" w:firstColumn="1" w:lastColumn="0" w:noHBand="0" w:noVBand="1"/>
      </w:tblPr>
      <w:tblGrid>
        <w:gridCol w:w="1460"/>
        <w:gridCol w:w="6903"/>
      </w:tblGrid>
      <w:tr w:rsidR="000E4D9E" w:rsidRPr="00317C4C" w:rsidTr="00245789">
        <w:trPr>
          <w:trHeight w:val="33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D9E" w:rsidRDefault="000E4D9E" w:rsidP="000B16AF">
            <w:pPr>
              <w:shd w:val="clear" w:color="auto" w:fill="FFFFFF"/>
              <w:spacing w:line="276" w:lineRule="auto"/>
              <w:jc w:val="center"/>
            </w:pPr>
            <w:r>
              <w:lastRenderedPageBreak/>
              <w:t>Индекс</w:t>
            </w:r>
          </w:p>
        </w:tc>
        <w:tc>
          <w:tcPr>
            <w:tcW w:w="6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4D9E" w:rsidRDefault="000E4D9E" w:rsidP="000B16AF">
            <w:pPr>
              <w:shd w:val="clear" w:color="auto" w:fill="FFFFFF"/>
              <w:spacing w:line="276" w:lineRule="auto"/>
              <w:jc w:val="center"/>
            </w:pPr>
            <w:r>
              <w:rPr>
                <w:iCs/>
              </w:rPr>
              <w:t>Наименование дисциплины, МДК, ПМ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6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Обязательные учебные дисциплины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Информатика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Обязательные учебные дисциплины, изучаемые на углубленном уровне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 xml:space="preserve">ДУД.00 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Дополнительные учебные дисциплины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ДУД.01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 xml:space="preserve">Основы проектной деятельности 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ДУД.02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Россия - моя история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ДУД.03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Социальная психология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 xml:space="preserve">Основы философии 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Бережливое производство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ОГСЭ.07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 xml:space="preserve">Финансовая грамотность 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Математический и общий естественно-научный цикл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Информационное обеспечение профессиональной деятельности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Рисунок с основами перспективы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Живопись с основами цветоведения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История дизайна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Организация предпринимательской деятельности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lastRenderedPageBreak/>
              <w:t>ОП.09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Пластическая анатомия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Фитодизайн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Коммуникационный дизайн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Типографика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композиции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0E4D9E" w:rsidRPr="00317C4C" w:rsidTr="00245789">
        <w:trPr>
          <w:trHeight w:val="5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 xml:space="preserve">Дизайн-проектирование 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проектной и компьютерной графики</w:t>
            </w:r>
          </w:p>
        </w:tc>
      </w:tr>
      <w:tr w:rsidR="000E4D9E" w:rsidRPr="00317C4C" w:rsidTr="00245789">
        <w:trPr>
          <w:trHeight w:val="5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Методы расчета основных технико-экономических показателей проектирования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  <w:tr w:rsidR="000E4D9E" w:rsidRPr="00317C4C" w:rsidTr="00245789">
        <w:trPr>
          <w:trHeight w:val="62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Техническое исполнение художественно-конструкторских (дизайнерских) проектов в материале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Выполнение дизайнерских проектов в материале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конструкторско-технологического обеспечения дизайна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МДК.02.03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проектирования и моделирования арт-объекта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Контроль за изготовлением изделий на производстве в части соответствия их авторскому образцу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стандартизации, сертификации и метрологии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Организация работы коллектива исполнителей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менеджмента, управление персоналом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УП.04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ПП.04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ПМ.05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Дизайн пространственной среды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МДК.05.01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черчения и перспективы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МДК.05.02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Элементы средовой композиции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МДК.05.03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Автоматизированное проектирование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УП.05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ПП.05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ПМ.06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Промышленная графика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МДК.06.01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Промышленная графика в профессиональной среде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МДК.06.02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Проектирование рекламного продукта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МДК.06.03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UX/UI дизайн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УП.06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ПП.06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  <w:tr w:rsidR="000E4D9E" w:rsidRPr="00317C4C" w:rsidTr="00245789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ПМ.07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Освоение профессии 12565 Исполнитель художественно-оформительских работ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МДК.07.01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Основы профмастерства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УП.07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ПП.07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</w:tr>
      <w:tr w:rsidR="000E4D9E" w:rsidRPr="00317C4C" w:rsidTr="00245789">
        <w:trPr>
          <w:trHeight w:val="3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17C4C">
              <w:rPr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D9E" w:rsidRPr="00317C4C" w:rsidRDefault="000E4D9E" w:rsidP="000B16A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17C4C">
              <w:rPr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</w:tbl>
    <w:p w:rsidR="00E30AF2" w:rsidRPr="004C55C3" w:rsidRDefault="00ED353B" w:rsidP="004C55C3">
      <w:pPr>
        <w:pStyle w:val="1"/>
        <w:spacing w:line="276" w:lineRule="auto"/>
        <w:ind w:left="0" w:firstLine="567"/>
        <w:rPr>
          <w:b w:val="0"/>
        </w:rPr>
      </w:pPr>
      <w:r w:rsidRPr="000E4D9E">
        <w:rPr>
          <w:b w:val="0"/>
        </w:rPr>
        <w:t>Рабочие программы дисциплин и профессиональных модулей, в том числе программы практик размещены на сайте колледжа.</w:t>
      </w:r>
    </w:p>
    <w:p w:rsidR="00E30AF2" w:rsidRPr="004C55C3" w:rsidRDefault="00900505" w:rsidP="004C55C3">
      <w:pPr>
        <w:pStyle w:val="1"/>
        <w:spacing w:line="276" w:lineRule="auto"/>
        <w:ind w:left="0" w:firstLine="709"/>
      </w:pPr>
      <w:r w:rsidRPr="00DB44F5">
        <w:t>3.5.</w:t>
      </w:r>
      <w:r w:rsidRPr="00DB44F5">
        <w:rPr>
          <w:spacing w:val="-7"/>
        </w:rPr>
        <w:t xml:space="preserve"> </w:t>
      </w:r>
      <w:r w:rsidRPr="00DB44F5">
        <w:t>Рабочая</w:t>
      </w:r>
      <w:r w:rsidRPr="00DB44F5">
        <w:rPr>
          <w:spacing w:val="-6"/>
        </w:rPr>
        <w:t xml:space="preserve"> </w:t>
      </w:r>
      <w:r w:rsidRPr="00DB44F5">
        <w:t>программа</w:t>
      </w:r>
      <w:r w:rsidRPr="00DB44F5">
        <w:rPr>
          <w:spacing w:val="-3"/>
        </w:rPr>
        <w:t xml:space="preserve"> </w:t>
      </w:r>
      <w:r w:rsidRPr="00DB44F5">
        <w:t>воспитания</w:t>
      </w:r>
      <w:r w:rsidRPr="00DB44F5">
        <w:rPr>
          <w:spacing w:val="-6"/>
        </w:rPr>
        <w:t xml:space="preserve"> </w:t>
      </w:r>
      <w:r w:rsidRPr="00DB44F5">
        <w:t>и</w:t>
      </w:r>
      <w:r w:rsidRPr="00DB44F5">
        <w:rPr>
          <w:spacing w:val="-5"/>
        </w:rPr>
        <w:t xml:space="preserve"> </w:t>
      </w:r>
      <w:r w:rsidRPr="00DB44F5">
        <w:t>календарный</w:t>
      </w:r>
      <w:r w:rsidRPr="00DB44F5">
        <w:rPr>
          <w:spacing w:val="-5"/>
        </w:rPr>
        <w:t xml:space="preserve"> </w:t>
      </w:r>
      <w:r w:rsidRPr="00DB44F5">
        <w:t>план воспитательной работы</w:t>
      </w:r>
    </w:p>
    <w:p w:rsidR="00E30AF2" w:rsidRPr="00DB44F5" w:rsidRDefault="00900505" w:rsidP="00DB44F5">
      <w:pPr>
        <w:pStyle w:val="a3"/>
        <w:spacing w:line="276" w:lineRule="auto"/>
        <w:ind w:left="0" w:firstLine="709"/>
      </w:pPr>
      <w:r w:rsidRPr="00DB44F5">
        <w:t>Целью разработки и реализации рабочей программы воспитания является</w:t>
      </w:r>
      <w:r w:rsidR="00AF48F7">
        <w:t xml:space="preserve"> </w:t>
      </w:r>
      <w:r w:rsidRPr="00DB44F5">
        <w:t>формирование</w:t>
      </w:r>
      <w:r w:rsidRPr="00DB44F5">
        <w:rPr>
          <w:spacing w:val="-14"/>
        </w:rPr>
        <w:t xml:space="preserve"> </w:t>
      </w:r>
      <w:r w:rsidRPr="00DB44F5">
        <w:t>гармонично</w:t>
      </w:r>
      <w:r w:rsidRPr="00DB44F5">
        <w:rPr>
          <w:spacing w:val="-14"/>
        </w:rPr>
        <w:t xml:space="preserve"> </w:t>
      </w:r>
      <w:r w:rsidRPr="00DB44F5">
        <w:t>развитой</w:t>
      </w:r>
      <w:r w:rsidRPr="00DB44F5">
        <w:rPr>
          <w:spacing w:val="-14"/>
        </w:rPr>
        <w:t xml:space="preserve"> </w:t>
      </w:r>
      <w:r w:rsidRPr="00DB44F5">
        <w:t>высоконравственной</w:t>
      </w:r>
      <w:r w:rsidRPr="00DB44F5">
        <w:rPr>
          <w:spacing w:val="-13"/>
        </w:rPr>
        <w:t xml:space="preserve"> </w:t>
      </w:r>
      <w:r w:rsidRPr="00DB44F5">
        <w:t>личности, разделяющей российские традиционные духовные ценности, обладающей актуальными знаниями и умениями, способной реализовать свой потенциал в</w:t>
      </w:r>
      <w:r w:rsidR="00AF48F7">
        <w:t xml:space="preserve"> </w:t>
      </w:r>
      <w:r w:rsidRPr="00DB44F5">
        <w:t>условиях современного общества, готовой к мирному созиданию и защите Родины.</w:t>
      </w:r>
      <w:r w:rsidRPr="00DB44F5">
        <w:rPr>
          <w:spacing w:val="-15"/>
        </w:rPr>
        <w:t xml:space="preserve"> </w:t>
      </w:r>
      <w:r w:rsidRPr="00DB44F5">
        <w:t>Главной</w:t>
      </w:r>
      <w:r w:rsidRPr="00DB44F5">
        <w:rPr>
          <w:spacing w:val="-14"/>
        </w:rPr>
        <w:t xml:space="preserve"> </w:t>
      </w:r>
      <w:r w:rsidRPr="00DB44F5">
        <w:t>задачей</w:t>
      </w:r>
      <w:r w:rsidRPr="00DB44F5">
        <w:rPr>
          <w:spacing w:val="-14"/>
        </w:rPr>
        <w:t xml:space="preserve"> </w:t>
      </w:r>
      <w:r w:rsidRPr="00DB44F5">
        <w:t>является</w:t>
      </w:r>
      <w:r w:rsidRPr="00DB44F5">
        <w:rPr>
          <w:spacing w:val="-14"/>
        </w:rPr>
        <w:t xml:space="preserve"> </w:t>
      </w:r>
      <w:r w:rsidRPr="00DB44F5">
        <w:t>создание</w:t>
      </w:r>
      <w:r w:rsidRPr="00DB44F5">
        <w:rPr>
          <w:spacing w:val="-14"/>
        </w:rPr>
        <w:t xml:space="preserve"> </w:t>
      </w:r>
      <w:r w:rsidRPr="00DB44F5">
        <w:t>организационно-педагогических условий в части воспитания, личностного развития и социализации обучающихся в профессиональных образовательных организациях с учетом получаемой квалификации на основе соблюдения непрерывности процесса воспитания в сфере образования.</w:t>
      </w:r>
    </w:p>
    <w:p w:rsidR="00E30AF2" w:rsidRPr="00DB44F5" w:rsidRDefault="00900505" w:rsidP="00DB44F5">
      <w:pPr>
        <w:pStyle w:val="a3"/>
        <w:spacing w:line="276" w:lineRule="auto"/>
        <w:ind w:left="0" w:firstLine="709"/>
      </w:pPr>
      <w:r w:rsidRPr="00DB44F5">
        <w:t xml:space="preserve">Рабочая программы направлена на оказание содействия созданию воспитывающей среды в колледже, улучшению имиджа колледжа на муниципальном и региональном уровне, расширению партнерских отношений с предприятиями, социокультурными и спортивными </w:t>
      </w:r>
      <w:r w:rsidRPr="00DB44F5">
        <w:rPr>
          <w:spacing w:val="-2"/>
        </w:rPr>
        <w:t>учреждениями.</w:t>
      </w:r>
    </w:p>
    <w:p w:rsidR="00317C4C" w:rsidRPr="00DB44F5" w:rsidRDefault="00ED353B" w:rsidP="004C55C3">
      <w:pPr>
        <w:pStyle w:val="a3"/>
        <w:spacing w:line="276" w:lineRule="auto"/>
        <w:ind w:left="0" w:firstLine="709"/>
        <w:rPr>
          <w:spacing w:val="-2"/>
        </w:rPr>
      </w:pPr>
      <w:r w:rsidRPr="00DB44F5">
        <w:t>Рабочая</w:t>
      </w:r>
      <w:r w:rsidRPr="00DB44F5">
        <w:rPr>
          <w:spacing w:val="-10"/>
        </w:rPr>
        <w:t xml:space="preserve"> </w:t>
      </w:r>
      <w:r w:rsidRPr="00DB44F5">
        <w:t xml:space="preserve">программа воспитания и календарный план воспитательной работы размещены на сайте Колледжа, </w:t>
      </w:r>
      <w:r w:rsidR="004C55C3">
        <w:rPr>
          <w:spacing w:val="-2"/>
        </w:rPr>
        <w:t>прилагаются.</w:t>
      </w:r>
    </w:p>
    <w:p w:rsidR="00E30AF2" w:rsidRPr="00DB44F5" w:rsidRDefault="00900505" w:rsidP="00245789">
      <w:pPr>
        <w:pStyle w:val="1"/>
        <w:numPr>
          <w:ilvl w:val="0"/>
          <w:numId w:val="4"/>
        </w:numPr>
        <w:spacing w:line="276" w:lineRule="auto"/>
        <w:ind w:left="0" w:firstLine="709"/>
        <w:jc w:val="both"/>
      </w:pPr>
      <w:r w:rsidRPr="00DB44F5">
        <w:t>Оценка</w:t>
      </w:r>
      <w:r w:rsidRPr="00DB44F5">
        <w:rPr>
          <w:spacing w:val="-6"/>
        </w:rPr>
        <w:t xml:space="preserve"> </w:t>
      </w:r>
      <w:r w:rsidRPr="00DB44F5">
        <w:t>результатов</w:t>
      </w:r>
      <w:r w:rsidRPr="00DB44F5">
        <w:rPr>
          <w:spacing w:val="-8"/>
        </w:rPr>
        <w:t xml:space="preserve"> </w:t>
      </w:r>
      <w:r w:rsidRPr="00DB44F5">
        <w:t>освоения</w:t>
      </w:r>
      <w:r w:rsidRPr="00DB44F5">
        <w:rPr>
          <w:spacing w:val="-7"/>
        </w:rPr>
        <w:t xml:space="preserve"> </w:t>
      </w:r>
      <w:r w:rsidR="00ED353B" w:rsidRPr="00DB44F5">
        <w:t>ОП СПО</w:t>
      </w:r>
    </w:p>
    <w:p w:rsidR="00317C4C" w:rsidRPr="00DB44F5" w:rsidRDefault="00317C4C" w:rsidP="00DB44F5">
      <w:pPr>
        <w:pStyle w:val="a8"/>
        <w:shd w:val="clear" w:color="auto" w:fill="FFFFFF"/>
        <w:tabs>
          <w:tab w:val="left" w:pos="851"/>
          <w:tab w:val="left" w:pos="9355"/>
          <w:tab w:val="left" w:pos="1020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B44F5">
        <w:rPr>
          <w:color w:val="000000"/>
          <w:sz w:val="28"/>
          <w:szCs w:val="28"/>
        </w:rPr>
        <w:lastRenderedPageBreak/>
        <w:t>Оценка качества освоения ОП СПО в Колледже включает внутреннюю систему оценки качества образования и независимую оценку качества образования.</w:t>
      </w:r>
    </w:p>
    <w:p w:rsidR="00317C4C" w:rsidRPr="004C55C3" w:rsidRDefault="00317C4C" w:rsidP="004C55C3">
      <w:pPr>
        <w:pStyle w:val="a8"/>
        <w:tabs>
          <w:tab w:val="left" w:pos="284"/>
          <w:tab w:val="left" w:pos="851"/>
          <w:tab w:val="left" w:pos="9355"/>
          <w:tab w:val="left" w:pos="10206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B44F5">
        <w:rPr>
          <w:color w:val="000000"/>
          <w:sz w:val="28"/>
          <w:szCs w:val="28"/>
        </w:rPr>
        <w:t>Основными инструментами оценки качества образования является текущий контроль и промежуточная аттестация обучающихся (</w:t>
      </w:r>
      <w:r w:rsidRPr="00DB44F5">
        <w:rPr>
          <w:sz w:val="28"/>
          <w:szCs w:val="28"/>
        </w:rPr>
        <w:t>часть внутренней системы оценки качества образования</w:t>
      </w:r>
      <w:r w:rsidRPr="00DB44F5">
        <w:rPr>
          <w:color w:val="000000"/>
          <w:sz w:val="28"/>
          <w:szCs w:val="28"/>
        </w:rPr>
        <w:t xml:space="preserve">), Государственная итоговая аттестация в форме ДЭ и защиты дипломных проектов (оценка внешними экспертами), </w:t>
      </w:r>
      <w:r w:rsidRPr="00DB44F5">
        <w:rPr>
          <w:sz w:val="28"/>
          <w:szCs w:val="28"/>
        </w:rPr>
        <w:t>Всероссийские проверочные работы</w:t>
      </w:r>
      <w:r w:rsidRPr="00DB44F5">
        <w:rPr>
          <w:color w:val="000000"/>
          <w:sz w:val="28"/>
          <w:szCs w:val="28"/>
        </w:rPr>
        <w:t xml:space="preserve"> (ВПР)</w:t>
      </w:r>
      <w:r w:rsidRPr="00DB44F5">
        <w:rPr>
          <w:sz w:val="28"/>
          <w:szCs w:val="28"/>
        </w:rPr>
        <w:t xml:space="preserve"> (</w:t>
      </w:r>
      <w:r w:rsidRPr="00DB44F5">
        <w:rPr>
          <w:color w:val="000000"/>
          <w:sz w:val="28"/>
          <w:szCs w:val="28"/>
        </w:rPr>
        <w:t>оценка внешним экспертом), профессионально-общественная аккредитация (оце</w:t>
      </w:r>
      <w:r w:rsidR="004C55C3">
        <w:rPr>
          <w:color w:val="000000"/>
          <w:sz w:val="28"/>
          <w:szCs w:val="28"/>
        </w:rPr>
        <w:t xml:space="preserve">нка внешним экспертом) и иные. </w:t>
      </w:r>
    </w:p>
    <w:p w:rsidR="00E30AF2" w:rsidRPr="004C55C3" w:rsidRDefault="00900505" w:rsidP="004C55C3">
      <w:pPr>
        <w:pStyle w:val="a5"/>
        <w:numPr>
          <w:ilvl w:val="1"/>
          <w:numId w:val="14"/>
        </w:numPr>
        <w:spacing w:line="276" w:lineRule="auto"/>
        <w:ind w:left="0" w:firstLine="709"/>
        <w:rPr>
          <w:b/>
          <w:sz w:val="28"/>
          <w:szCs w:val="28"/>
        </w:rPr>
      </w:pPr>
      <w:r w:rsidRPr="004C55C3">
        <w:rPr>
          <w:b/>
          <w:sz w:val="28"/>
          <w:szCs w:val="28"/>
        </w:rPr>
        <w:t xml:space="preserve">Текущий контроль успеваемости и промежуточная аттестация </w:t>
      </w:r>
      <w:r w:rsidRPr="004C55C3">
        <w:rPr>
          <w:b/>
          <w:spacing w:val="-2"/>
          <w:sz w:val="28"/>
          <w:szCs w:val="28"/>
        </w:rPr>
        <w:t>обучающихся</w:t>
      </w:r>
    </w:p>
    <w:p w:rsidR="00317C4C" w:rsidRPr="00DB44F5" w:rsidRDefault="00317C4C" w:rsidP="00DB44F5">
      <w:pPr>
        <w:pStyle w:val="a3"/>
        <w:tabs>
          <w:tab w:val="left" w:pos="1134"/>
          <w:tab w:val="left" w:pos="9356"/>
        </w:tabs>
        <w:spacing w:line="276" w:lineRule="auto"/>
        <w:ind w:left="0" w:firstLine="709"/>
      </w:pPr>
      <w:r w:rsidRPr="00DB44F5">
        <w:t xml:space="preserve">Текущий контроль направлен на выявление соответствия уровня подготовки обучающихся в части знаний, умений и навыков требованиям программы учебных дисциплин (УД), междисциплинарных курсов (МДК), профессиональных модулей (ПМ), учебной практики (УП), производственной практики (ПП) (практика) на определенном этапе и готовности обучающихся к переходу на следующий этап освоения УД, МДК, ПМ, практики. </w:t>
      </w:r>
    </w:p>
    <w:p w:rsidR="00317C4C" w:rsidRPr="00DB44F5" w:rsidRDefault="00317C4C" w:rsidP="00DB44F5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firstLine="709"/>
      </w:pPr>
      <w:r w:rsidRPr="00DB44F5">
        <w:t xml:space="preserve">Текущий контроль знаний обучающихся может проводиться с применением дистанционных образовательных технологий по УД, МДК, практикам в электронной среде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всех обучающихся. </w:t>
      </w:r>
    </w:p>
    <w:p w:rsidR="00317C4C" w:rsidRPr="00DB44F5" w:rsidRDefault="00317C4C" w:rsidP="00DB44F5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firstLine="709"/>
      </w:pPr>
      <w:r w:rsidRPr="00DB44F5">
        <w:t xml:space="preserve">Задания, критерии оценки фиксируются в оценочных материалах (ОМ). </w:t>
      </w:r>
    </w:p>
    <w:p w:rsidR="00317C4C" w:rsidRPr="00DB44F5" w:rsidRDefault="00317C4C" w:rsidP="00DB44F5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firstLine="709"/>
      </w:pPr>
      <w:r w:rsidRPr="00DB44F5">
        <w:t>Текущий контроль знаний обучающихся осуществляется периодически в течение всего образовательного процесса.</w:t>
      </w:r>
    </w:p>
    <w:p w:rsidR="00317C4C" w:rsidRPr="00DB44F5" w:rsidRDefault="00317C4C" w:rsidP="00DB44F5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firstLine="709"/>
      </w:pPr>
      <w:r w:rsidRPr="00DB44F5">
        <w:t>В начале изучения УД, МДК, а также УП в составе ПМ может проводиться входной контроль с целью определения готовности обучающихся к освоению учебного материала и выстраивания индивидуальной траектории обучения на основе контроля знаний обучающихся.</w:t>
      </w:r>
    </w:p>
    <w:p w:rsidR="00317C4C" w:rsidRPr="00DB44F5" w:rsidRDefault="00317C4C" w:rsidP="00DB44F5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firstLine="709"/>
      </w:pPr>
      <w:r w:rsidRPr="00DB44F5">
        <w:t>Текущий контроль проводят в пределах учебного времени, отведенного на освоение соответствующих УД, МДК, УП.</w:t>
      </w:r>
    </w:p>
    <w:p w:rsidR="00317C4C" w:rsidRPr="00DB44F5" w:rsidRDefault="00317C4C" w:rsidP="00DB44F5">
      <w:pPr>
        <w:pStyle w:val="a3"/>
        <w:tabs>
          <w:tab w:val="left" w:pos="1134"/>
          <w:tab w:val="left" w:pos="9355"/>
        </w:tabs>
        <w:spacing w:line="276" w:lineRule="auto"/>
        <w:ind w:left="0" w:firstLine="709"/>
      </w:pPr>
      <w:r w:rsidRPr="00DB44F5">
        <w:t>К формам текущего контроля относятся: самостоятельная работа, контрольная работа, тестирование, лабораторная работа, практическая работа, расчетно-графическая работа, курсовая работа, реферат, эссе и иные творческие работы и проекты, собеседование, коллоквиум, отчет (по практикам, исследовательской работе обучающихся и т.п.) и др.</w:t>
      </w:r>
    </w:p>
    <w:p w:rsidR="00317C4C" w:rsidRPr="00DB44F5" w:rsidRDefault="00317C4C" w:rsidP="00DB44F5">
      <w:pPr>
        <w:tabs>
          <w:tab w:val="left" w:pos="0"/>
          <w:tab w:val="left" w:pos="111"/>
          <w:tab w:val="left" w:pos="567"/>
          <w:tab w:val="left" w:pos="9214"/>
          <w:tab w:val="left" w:pos="9355"/>
        </w:tabs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lastRenderedPageBreak/>
        <w:t>Критерии оценки результатов проведения текущего контроля знаний обучающегося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контроля.</w:t>
      </w:r>
    </w:p>
    <w:p w:rsidR="00317C4C" w:rsidRPr="00DB44F5" w:rsidRDefault="00317C4C" w:rsidP="00DB44F5">
      <w:pPr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DB44F5">
        <w:rPr>
          <w:sz w:val="28"/>
          <w:szCs w:val="28"/>
        </w:rPr>
        <w:t xml:space="preserve">Оценка знаний, умений, практического опыта и освоенных элементов компетенций обучающихся в ходе текущего контроля знаний осуществляется по пятибалльной системе: 5 (отлично), 4 (хорошо), 3 (удовлетворительно), 2 (неудовлетворительно) и характеризует объем и качество выполненной обучающимися работы по УД, МДК, практике. </w:t>
      </w:r>
    </w:p>
    <w:p w:rsidR="00317C4C" w:rsidRPr="00DB44F5" w:rsidRDefault="00317C4C" w:rsidP="00DB44F5">
      <w:pPr>
        <w:pStyle w:val="a3"/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0" w:firstLine="709"/>
      </w:pPr>
      <w:r w:rsidRPr="00DB44F5">
        <w:t xml:space="preserve">Оценки по итогам текущего контроля знаний преподаватели, мастера п/о своевременно вносят в журнал учебных занятий. </w:t>
      </w:r>
    </w:p>
    <w:p w:rsidR="00317C4C" w:rsidRPr="00DB44F5" w:rsidRDefault="00317C4C" w:rsidP="00DB44F5">
      <w:pPr>
        <w:pStyle w:val="a3"/>
        <w:tabs>
          <w:tab w:val="left" w:pos="9214"/>
          <w:tab w:val="left" w:pos="9355"/>
        </w:tabs>
        <w:spacing w:line="276" w:lineRule="auto"/>
        <w:ind w:left="0" w:firstLine="709"/>
      </w:pPr>
      <w:r w:rsidRPr="00DB44F5">
        <w:t xml:space="preserve">Последствия получения неудовлетворительного результата текущего контроля знаний определяются педагогическим работником в соответствии с образовательной программой. </w:t>
      </w:r>
    </w:p>
    <w:p w:rsidR="00317C4C" w:rsidRPr="00DB44F5" w:rsidRDefault="00317C4C" w:rsidP="00DB44F5">
      <w:pPr>
        <w:pStyle w:val="a3"/>
        <w:tabs>
          <w:tab w:val="left" w:pos="9214"/>
          <w:tab w:val="left" w:pos="9355"/>
        </w:tabs>
        <w:spacing w:line="276" w:lineRule="auto"/>
        <w:ind w:left="0" w:firstLine="709"/>
      </w:pPr>
      <w:r w:rsidRPr="00DB44F5">
        <w:t xml:space="preserve">Мероприятия по работе с обучающимися, имеющими неудовлетворительные результаты по итогам текущего контроля знаний, могут включать в себя проведение консультаций с обучающимся, корректировку образовательной деятельности в отношении одного обучающегося, нескольких обучающихся, либо всей группы обучающихся, а также меры профилактики пропусков занятий по неуважительной причине в случаях, когда задолженность образовалась по причине отсутствия обучающегося на занятиях. </w:t>
      </w:r>
    </w:p>
    <w:p w:rsidR="00317C4C" w:rsidRPr="00DB44F5" w:rsidRDefault="00317C4C" w:rsidP="00DB44F5">
      <w:pPr>
        <w:pStyle w:val="a8"/>
        <w:tabs>
          <w:tab w:val="left" w:pos="284"/>
          <w:tab w:val="left" w:pos="93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Промежуточная аттестация проводится по УД, МДК, ПМ (в том числе УП, ПП), </w:t>
      </w:r>
      <w:r w:rsidRPr="00DB44F5">
        <w:rPr>
          <w:sz w:val="28"/>
          <w:szCs w:val="28"/>
          <w:shd w:val="clear" w:color="auto" w:fill="FFFFFF" w:themeFill="background1"/>
        </w:rPr>
        <w:t>а также производственной практике (преддипломной) в</w:t>
      </w:r>
      <w:r w:rsidRPr="00DB44F5">
        <w:rPr>
          <w:sz w:val="28"/>
          <w:szCs w:val="28"/>
        </w:rPr>
        <w:t xml:space="preserve"> соответствии с учебным планом.</w:t>
      </w:r>
    </w:p>
    <w:p w:rsidR="00317C4C" w:rsidRPr="00DB44F5" w:rsidRDefault="00317C4C" w:rsidP="00DB44F5">
      <w:pPr>
        <w:tabs>
          <w:tab w:val="left" w:pos="113"/>
          <w:tab w:val="left" w:pos="535"/>
          <w:tab w:val="left" w:pos="993"/>
          <w:tab w:val="left" w:pos="935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DB44F5">
        <w:rPr>
          <w:sz w:val="28"/>
          <w:szCs w:val="28"/>
          <w:lang w:eastAsia="ru-RU"/>
        </w:rPr>
        <w:t xml:space="preserve">Учебные дисциплины и профессиональные модули, виды практик, в том числе производственная практика (преддипломная), в т. ч. введенные за счет вариативной части, являются обязательными для аттестации элементами ОПОП. Их освоение завершается одной из возможных форм промежуточной аттестации. Основными формами промежуточной аттестации являются: экзамен, зачет, дифференцированный зачет. </w:t>
      </w:r>
    </w:p>
    <w:p w:rsidR="00317C4C" w:rsidRPr="00DB44F5" w:rsidRDefault="00317C4C" w:rsidP="00DB44F5">
      <w:pPr>
        <w:tabs>
          <w:tab w:val="left" w:pos="113"/>
          <w:tab w:val="left" w:pos="535"/>
          <w:tab w:val="left" w:pos="993"/>
          <w:tab w:val="left" w:pos="8931"/>
        </w:tabs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Формы промежуточной аттестации по каждой УД, МДК, УП, ПП, ПМ, в том числе производственная практика (преддипломная) определяются учебным.</w:t>
      </w:r>
    </w:p>
    <w:p w:rsidR="00317C4C" w:rsidRPr="00DB44F5" w:rsidRDefault="00317C4C" w:rsidP="00DB44F5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Для проведения промежуточной аттестации обучающихся по УД, МДК, ПМ, практике кроме преподавателей конкретной УД, МДК, ПМ, практики в качестве внешних экспертов могут привлекаться преподаватели смежных дисциплин (курсов). </w:t>
      </w:r>
    </w:p>
    <w:p w:rsidR="00317C4C" w:rsidRPr="00DB44F5" w:rsidRDefault="00317C4C" w:rsidP="00DB44F5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Для максимального приближения программ промежуточной аттестации </w:t>
      </w:r>
      <w:r w:rsidRPr="00DB44F5">
        <w:rPr>
          <w:sz w:val="28"/>
          <w:szCs w:val="28"/>
        </w:rPr>
        <w:lastRenderedPageBreak/>
        <w:t>обучающихся по профессиональным модулям к условиям их будущей профессиональной деятельности Колледжем в качестве внештатных экспертов могут привлекаться представители работодателей.</w:t>
      </w:r>
    </w:p>
    <w:p w:rsidR="00317C4C" w:rsidRPr="00DB44F5" w:rsidRDefault="00317C4C" w:rsidP="00DB44F5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В условиях реализации образовательных программ с применением ДОТ и ЭО промежуточная аттестация обучающихся по УД, МДК, ПМ, в том числе производственная практика (преддипломная) может осуществляться с применением ДОТ, обеспечивающих объективность оценивания, сохранность результатов и возможность компьютерной обработки информации. Проведение промежуточной аттестации допускается осуществлять в асинхронном режиме через ресурсы системы дистанционного обучения, а также в синхронном режиме в формате видеоконференцсвязи.</w:t>
      </w:r>
    </w:p>
    <w:p w:rsidR="00317C4C" w:rsidRPr="00DB44F5" w:rsidRDefault="00317C4C" w:rsidP="00DB44F5">
      <w:pPr>
        <w:tabs>
          <w:tab w:val="left" w:pos="946"/>
          <w:tab w:val="left" w:pos="993"/>
          <w:tab w:val="left" w:pos="8931"/>
        </w:tabs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Оценка по результатам промежуточной аттестации вносится в диплом о среднем профессиональном образовании в соответствии с учебным планом по осваиваемой студентом </w:t>
      </w:r>
      <w:r w:rsidR="000E4D9E" w:rsidRPr="00DB44F5">
        <w:rPr>
          <w:sz w:val="28"/>
          <w:szCs w:val="28"/>
        </w:rPr>
        <w:t>специальности.</w:t>
      </w:r>
    </w:p>
    <w:p w:rsidR="00317C4C" w:rsidRPr="00DB44F5" w:rsidRDefault="00317C4C" w:rsidP="00DB44F5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Уровень подготовки оценивается в баллах и заносится в ведомость результатов промежуточной аттестации, зачетную книжку, журнал в виде записей: 5 (отл.), 4 (хор.), 3 (уд.), 2 (неуд.).</w:t>
      </w:r>
    </w:p>
    <w:p w:rsidR="000E4D9E" w:rsidRPr="00DB44F5" w:rsidRDefault="00317C4C" w:rsidP="004C55C3">
      <w:pPr>
        <w:pStyle w:val="a3"/>
        <w:spacing w:line="276" w:lineRule="auto"/>
        <w:ind w:left="0" w:firstLine="709"/>
      </w:pPr>
      <w:r w:rsidRPr="00DB44F5"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</w:t>
      </w:r>
    </w:p>
    <w:p w:rsidR="00E30AF2" w:rsidRPr="00DB44F5" w:rsidRDefault="00900505" w:rsidP="004C55C3">
      <w:pPr>
        <w:pStyle w:val="1"/>
        <w:numPr>
          <w:ilvl w:val="1"/>
          <w:numId w:val="14"/>
        </w:numPr>
        <w:spacing w:line="276" w:lineRule="auto"/>
      </w:pPr>
      <w:r w:rsidRPr="00DB44F5">
        <w:t>Государственная</w:t>
      </w:r>
      <w:r w:rsidRPr="00DB44F5">
        <w:rPr>
          <w:spacing w:val="-17"/>
        </w:rPr>
        <w:t xml:space="preserve"> </w:t>
      </w:r>
      <w:r w:rsidRPr="00DB44F5">
        <w:t>итоговая</w:t>
      </w:r>
      <w:r w:rsidRPr="00DB44F5">
        <w:rPr>
          <w:spacing w:val="-16"/>
        </w:rPr>
        <w:t xml:space="preserve"> </w:t>
      </w:r>
      <w:r w:rsidRPr="00DB44F5">
        <w:rPr>
          <w:spacing w:val="-2"/>
        </w:rPr>
        <w:t>аттестация</w:t>
      </w:r>
    </w:p>
    <w:p w:rsidR="00E30AF2" w:rsidRPr="00DB44F5" w:rsidRDefault="00CB7671" w:rsidP="00DB44F5">
      <w:pPr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При завершении обучения по программам среднего профессионального образования для всех обучающихся проводится государственная итоговая аттестация (далее также - ГИА). В соответствии с изменениями, внесенными в статью 59 Федерального закона от 29.12.2012 № 273-ФЗ «Об образовании» и вступающими в силу с 01.09.2026 года, государственная итоговая аттестация по специальности 54.02.01 Дизайн (по отраслям) проводится в форме демонстрационного экзамена и защиты дипломного проекта. </w:t>
      </w:r>
      <w:r w:rsidR="00900505" w:rsidRPr="00DB44F5">
        <w:rPr>
          <w:sz w:val="28"/>
          <w:szCs w:val="28"/>
        </w:rPr>
        <w:t>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E30AF2" w:rsidRPr="00DB44F5" w:rsidRDefault="00900505" w:rsidP="00DB44F5">
      <w:pPr>
        <w:pStyle w:val="a3"/>
        <w:spacing w:line="276" w:lineRule="auto"/>
        <w:ind w:left="0" w:firstLine="709"/>
      </w:pPr>
      <w:r w:rsidRPr="00DB44F5">
        <w:t>Выпускнику</w:t>
      </w:r>
      <w:r w:rsidRPr="00DB44F5">
        <w:rPr>
          <w:spacing w:val="-18"/>
        </w:rPr>
        <w:t xml:space="preserve"> </w:t>
      </w:r>
      <w:r w:rsidRPr="00DB44F5">
        <w:t>предоставляется</w:t>
      </w:r>
      <w:r w:rsidRPr="00DB44F5">
        <w:rPr>
          <w:spacing w:val="-17"/>
        </w:rPr>
        <w:t xml:space="preserve"> </w:t>
      </w:r>
      <w:r w:rsidRPr="00DB44F5">
        <w:t>право</w:t>
      </w:r>
      <w:r w:rsidRPr="00DB44F5">
        <w:rPr>
          <w:spacing w:val="-18"/>
        </w:rPr>
        <w:t xml:space="preserve"> </w:t>
      </w:r>
      <w:r w:rsidRPr="00DB44F5">
        <w:t>выбора</w:t>
      </w:r>
      <w:r w:rsidRPr="00DB44F5">
        <w:rPr>
          <w:spacing w:val="-17"/>
        </w:rPr>
        <w:t xml:space="preserve"> </w:t>
      </w:r>
      <w:r w:rsidRPr="00DB44F5">
        <w:t>темы</w:t>
      </w:r>
      <w:r w:rsidRPr="00DB44F5">
        <w:rPr>
          <w:spacing w:val="-18"/>
        </w:rPr>
        <w:t xml:space="preserve"> </w:t>
      </w:r>
      <w:r w:rsidRPr="00DB44F5">
        <w:t>дипломного</w:t>
      </w:r>
      <w:r w:rsidRPr="00DB44F5">
        <w:rPr>
          <w:spacing w:val="-17"/>
        </w:rPr>
        <w:t xml:space="preserve"> </w:t>
      </w:r>
      <w:r w:rsidRPr="00DB44F5">
        <w:t>проекта</w:t>
      </w:r>
      <w:r w:rsidRPr="00DB44F5">
        <w:rPr>
          <w:spacing w:val="-18"/>
        </w:rPr>
        <w:t xml:space="preserve"> </w:t>
      </w:r>
      <w:r w:rsidRPr="00DB44F5">
        <w:t>из предложенного перечня тем, рекомендованного цикловой методической комиссией экономических и правовых дисциплин. Выпускник имеет право предложить собственную тему дипломного проекта.</w:t>
      </w:r>
    </w:p>
    <w:p w:rsidR="00E30AF2" w:rsidRPr="00DB44F5" w:rsidRDefault="00900505" w:rsidP="00DB44F5">
      <w:pPr>
        <w:pStyle w:val="a3"/>
        <w:spacing w:line="276" w:lineRule="auto"/>
        <w:ind w:left="0" w:firstLine="709"/>
        <w:rPr>
          <w:spacing w:val="40"/>
        </w:rPr>
      </w:pPr>
      <w:r w:rsidRPr="00DB44F5">
        <w:t>Программа</w:t>
      </w:r>
      <w:r w:rsidRPr="00DB44F5">
        <w:rPr>
          <w:spacing w:val="35"/>
        </w:rPr>
        <w:t xml:space="preserve"> </w:t>
      </w:r>
      <w:r w:rsidRPr="00DB44F5">
        <w:t>государственной</w:t>
      </w:r>
      <w:r w:rsidRPr="00DB44F5">
        <w:rPr>
          <w:spacing w:val="59"/>
          <w:w w:val="150"/>
        </w:rPr>
        <w:t xml:space="preserve"> </w:t>
      </w:r>
      <w:r w:rsidRPr="00DB44F5">
        <w:t>итоговой</w:t>
      </w:r>
      <w:r w:rsidRPr="00DB44F5">
        <w:rPr>
          <w:spacing w:val="60"/>
          <w:w w:val="150"/>
        </w:rPr>
        <w:t xml:space="preserve"> </w:t>
      </w:r>
      <w:r w:rsidRPr="00DB44F5">
        <w:t>аттестации</w:t>
      </w:r>
      <w:r w:rsidRPr="00DB44F5">
        <w:rPr>
          <w:spacing w:val="62"/>
          <w:w w:val="150"/>
        </w:rPr>
        <w:t xml:space="preserve"> </w:t>
      </w:r>
      <w:r w:rsidRPr="00DB44F5">
        <w:t>по</w:t>
      </w:r>
      <w:r w:rsidRPr="00DB44F5">
        <w:rPr>
          <w:spacing w:val="68"/>
          <w:w w:val="150"/>
        </w:rPr>
        <w:t xml:space="preserve"> </w:t>
      </w:r>
      <w:r w:rsidRPr="00DB44F5">
        <w:rPr>
          <w:spacing w:val="-2"/>
        </w:rPr>
        <w:t>специальности</w:t>
      </w:r>
      <w:r w:rsidR="00CB7671" w:rsidRPr="00DB44F5">
        <w:t xml:space="preserve"> </w:t>
      </w:r>
      <w:r w:rsidRPr="00DB44F5">
        <w:t>54.02.01</w:t>
      </w:r>
      <w:r w:rsidRPr="00DB44F5">
        <w:rPr>
          <w:spacing w:val="80"/>
          <w:w w:val="150"/>
        </w:rPr>
        <w:t xml:space="preserve"> </w:t>
      </w:r>
      <w:r w:rsidRPr="00DB44F5">
        <w:t>Дизайн (по отраслям) разрабатывается ежегодно цикловой методической</w:t>
      </w:r>
      <w:r w:rsidRPr="00DB44F5">
        <w:rPr>
          <w:spacing w:val="40"/>
        </w:rPr>
        <w:t xml:space="preserve"> </w:t>
      </w:r>
      <w:r w:rsidRPr="00DB44F5">
        <w:t>комиссией,</w:t>
      </w:r>
      <w:r w:rsidRPr="00DB44F5">
        <w:rPr>
          <w:spacing w:val="40"/>
        </w:rPr>
        <w:t xml:space="preserve"> </w:t>
      </w:r>
      <w:r w:rsidRPr="00DB44F5">
        <w:t>утверждается</w:t>
      </w:r>
      <w:r w:rsidRPr="00DB44F5">
        <w:rPr>
          <w:spacing w:val="40"/>
        </w:rPr>
        <w:t xml:space="preserve"> </w:t>
      </w:r>
      <w:r w:rsidRPr="00DB44F5">
        <w:t>директором</w:t>
      </w:r>
      <w:r w:rsidRPr="00DB44F5">
        <w:rPr>
          <w:spacing w:val="40"/>
        </w:rPr>
        <w:t xml:space="preserve"> </w:t>
      </w:r>
      <w:r w:rsidRPr="00DB44F5">
        <w:t>после</w:t>
      </w:r>
      <w:r w:rsidRPr="00DB44F5">
        <w:rPr>
          <w:spacing w:val="40"/>
        </w:rPr>
        <w:t xml:space="preserve"> </w:t>
      </w:r>
      <w:r w:rsidRPr="00DB44F5">
        <w:t>обсуждения</w:t>
      </w:r>
      <w:r w:rsidRPr="00DB44F5">
        <w:rPr>
          <w:spacing w:val="40"/>
        </w:rPr>
        <w:t xml:space="preserve"> </w:t>
      </w:r>
      <w:r w:rsidRPr="00DB44F5">
        <w:t>на</w:t>
      </w:r>
      <w:r w:rsidR="00245789">
        <w:t xml:space="preserve"> </w:t>
      </w:r>
      <w:r w:rsidRPr="00DB44F5">
        <w:lastRenderedPageBreak/>
        <w:t>заседании</w:t>
      </w:r>
      <w:r w:rsidRPr="00DB44F5">
        <w:rPr>
          <w:spacing w:val="40"/>
        </w:rPr>
        <w:t xml:space="preserve"> </w:t>
      </w:r>
      <w:r w:rsidRPr="00DB44F5">
        <w:t>совета</w:t>
      </w:r>
      <w:r w:rsidRPr="00DB44F5">
        <w:rPr>
          <w:spacing w:val="40"/>
        </w:rPr>
        <w:t xml:space="preserve"> </w:t>
      </w:r>
      <w:r w:rsidRPr="00DB44F5">
        <w:t>колледжа</w:t>
      </w:r>
      <w:r w:rsidRPr="00DB44F5">
        <w:rPr>
          <w:spacing w:val="40"/>
        </w:rPr>
        <w:t xml:space="preserve"> </w:t>
      </w:r>
      <w:r w:rsidRPr="00DB44F5">
        <w:t>с</w:t>
      </w:r>
      <w:r w:rsidRPr="00DB44F5">
        <w:rPr>
          <w:spacing w:val="40"/>
        </w:rPr>
        <w:t xml:space="preserve"> </w:t>
      </w:r>
      <w:r w:rsidRPr="00DB44F5">
        <w:t>участием</w:t>
      </w:r>
      <w:r w:rsidRPr="00DB44F5">
        <w:rPr>
          <w:spacing w:val="40"/>
        </w:rPr>
        <w:t xml:space="preserve"> </w:t>
      </w:r>
      <w:r w:rsidRPr="00DB44F5">
        <w:t>председателя</w:t>
      </w:r>
      <w:r w:rsidRPr="00DB44F5">
        <w:rPr>
          <w:spacing w:val="40"/>
        </w:rPr>
        <w:t xml:space="preserve"> </w:t>
      </w:r>
      <w:r w:rsidRPr="00DB44F5">
        <w:t>ГЭК.</w:t>
      </w:r>
      <w:r w:rsidRPr="00DB44F5">
        <w:rPr>
          <w:spacing w:val="40"/>
        </w:rPr>
        <w:t xml:space="preserve"> </w:t>
      </w:r>
    </w:p>
    <w:p w:rsidR="00CB7671" w:rsidRPr="00DB44F5" w:rsidRDefault="00CB7671" w:rsidP="00DB44F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Для выполнения демонстрационного экзамена должны быть использованы оценочные материалы, разработанные оператором по компетенции, которая содержит комплекты оценочной документации  одного из уровней сложности.</w:t>
      </w:r>
    </w:p>
    <w:p w:rsidR="00CB7671" w:rsidRPr="00DB44F5" w:rsidRDefault="00CB7671" w:rsidP="00DB44F5">
      <w:pPr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Программа государственной итоговой аттестации является частью ППССЗ. </w:t>
      </w:r>
    </w:p>
    <w:p w:rsidR="00CB7671" w:rsidRPr="00DB44F5" w:rsidRDefault="00CB7671" w:rsidP="00DB44F5">
      <w:pPr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К ГИА допускается обучающийся, не имеющий академической задолженности и в полном объеме выполнивший учебный план или индивидуальный учебный план в соответствии с требованиями ФГОС по ППССЗ. </w:t>
      </w:r>
    </w:p>
    <w:p w:rsidR="00CB7671" w:rsidRPr="00DB44F5" w:rsidRDefault="00CB7671" w:rsidP="00DB44F5">
      <w:pPr>
        <w:pStyle w:val="S10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Для проведения демонстрационного экзамена создается экспертная группа, которую возглавляет главный эксперт, назначаемый из числа экспертов, включенных в состав ГЭК.</w:t>
      </w:r>
    </w:p>
    <w:p w:rsidR="00CB7671" w:rsidRPr="00DB44F5" w:rsidRDefault="00CB7671" w:rsidP="00DB44F5">
      <w:pPr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Демонстрационный экзамен проводится 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организацией, определяемой Министерством просвещения Российской Федерации из числа подведомственных ему организаций.</w:t>
      </w:r>
    </w:p>
    <w:p w:rsidR="00CB7671" w:rsidRPr="00DB44F5" w:rsidRDefault="00CB7671" w:rsidP="00DB44F5">
      <w:pPr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Задание демонстрационного экзамена включает комплексные практические задачи, моделирующую профессиональную деятельность и выполняемую в режиме реального времени.</w:t>
      </w:r>
    </w:p>
    <w:p w:rsidR="00CB7671" w:rsidRPr="00DB44F5" w:rsidRDefault="00CB7671" w:rsidP="00DB44F5">
      <w:pPr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Программа ГИА утверждается Колледжем после обсуждения на заседании Малого педагогического совета с участием председателей ГЭК, после чего доводится до сведения выпускников не позднее, чем за шесть месяцев до начала ГИА.</w:t>
      </w:r>
    </w:p>
    <w:p w:rsidR="00CB7671" w:rsidRPr="00DB44F5" w:rsidRDefault="00CB7671" w:rsidP="00DB44F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B44F5">
        <w:rPr>
          <w:sz w:val="28"/>
          <w:szCs w:val="28"/>
        </w:rPr>
        <w:t>Заседания государственной экзаменационной комиссии протоколируются.</w:t>
      </w:r>
    </w:p>
    <w:p w:rsidR="00E30AF2" w:rsidRPr="004C55C3" w:rsidRDefault="00CB7671" w:rsidP="004C55C3">
      <w:pPr>
        <w:spacing w:line="276" w:lineRule="auto"/>
        <w:ind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Результаты любой из форм государственной итоговой аттестации определяются оценками «отлично», «хорошо», «удовлетворительно», «неудовле</w:t>
      </w:r>
      <w:r w:rsidR="004C55C3">
        <w:rPr>
          <w:sz w:val="28"/>
          <w:szCs w:val="28"/>
        </w:rPr>
        <w:t xml:space="preserve">творительно». </w:t>
      </w:r>
    </w:p>
    <w:p w:rsidR="00E30AF2" w:rsidRPr="00DB44F5" w:rsidRDefault="00900505" w:rsidP="00AF48F7">
      <w:pPr>
        <w:pStyle w:val="1"/>
        <w:numPr>
          <w:ilvl w:val="1"/>
          <w:numId w:val="13"/>
        </w:numPr>
        <w:spacing w:line="276" w:lineRule="auto"/>
        <w:ind w:left="0" w:firstLine="709"/>
      </w:pPr>
      <w:r w:rsidRPr="00DB44F5">
        <w:t>Особенности организации образовательной деятельности для лиц с ограниченными возможностями здоровья</w:t>
      </w:r>
    </w:p>
    <w:p w:rsidR="00CB7671" w:rsidRPr="00DB44F5" w:rsidRDefault="00CB7671" w:rsidP="00DB44F5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DB44F5">
        <w:rPr>
          <w:sz w:val="28"/>
          <w:szCs w:val="28"/>
          <w:lang w:eastAsia="ru-RU"/>
        </w:rPr>
        <w:t>Для выпускников из числа лиц с ограниченными возможностями здоровья и выпускников из числа детей-инвалидов и инвалидов проводится ГИА с учетом особенностей психофизического развития, индивидуальных возможностей и состояния здоровья таких выпускников.</w:t>
      </w:r>
    </w:p>
    <w:p w:rsidR="00E30AF2" w:rsidRPr="004C55C3" w:rsidRDefault="00CB7671" w:rsidP="004C55C3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DB44F5">
        <w:rPr>
          <w:sz w:val="28"/>
          <w:szCs w:val="28"/>
          <w:lang w:eastAsia="ru-RU"/>
        </w:rPr>
        <w:t xml:space="preserve">Выпускники или родители (законные представители) </w:t>
      </w:r>
      <w:r w:rsidRPr="00DB44F5">
        <w:rPr>
          <w:sz w:val="28"/>
          <w:szCs w:val="28"/>
          <w:lang w:eastAsia="ru-RU"/>
        </w:rPr>
        <w:lastRenderedPageBreak/>
        <w:t>несовершеннолетних выпускников не позднее чем за 3 месяца до начала ГИА подают в Колледж письменное заявление о необходимости создания для них специальных условий при проведении ГИА с приложением копии рекомендаций ПМПК, а дети-инвалиды, инвалиды - оригинала или заверенной копии справки, а также копии</w:t>
      </w:r>
      <w:r w:rsidR="004C55C3">
        <w:rPr>
          <w:sz w:val="28"/>
          <w:szCs w:val="28"/>
          <w:lang w:eastAsia="ru-RU"/>
        </w:rPr>
        <w:t xml:space="preserve"> рекомендаций ПМПК при наличии.</w:t>
      </w:r>
    </w:p>
    <w:p w:rsidR="00E30AF2" w:rsidRPr="00DB44F5" w:rsidRDefault="00900505" w:rsidP="004C55C3">
      <w:pPr>
        <w:pStyle w:val="1"/>
        <w:numPr>
          <w:ilvl w:val="0"/>
          <w:numId w:val="14"/>
        </w:numPr>
        <w:tabs>
          <w:tab w:val="left" w:pos="1487"/>
        </w:tabs>
        <w:spacing w:line="276" w:lineRule="auto"/>
        <w:ind w:left="0" w:firstLine="709"/>
      </w:pPr>
      <w:r w:rsidRPr="00DB44F5">
        <w:t>Требования</w:t>
      </w:r>
      <w:r w:rsidRPr="00DB44F5">
        <w:rPr>
          <w:spacing w:val="-10"/>
        </w:rPr>
        <w:t xml:space="preserve"> </w:t>
      </w:r>
      <w:r w:rsidRPr="00DB44F5">
        <w:t>к</w:t>
      </w:r>
      <w:r w:rsidRPr="00DB44F5">
        <w:rPr>
          <w:spacing w:val="-8"/>
        </w:rPr>
        <w:t xml:space="preserve"> </w:t>
      </w:r>
      <w:r w:rsidRPr="00DB44F5">
        <w:t>кадровому</w:t>
      </w:r>
      <w:r w:rsidRPr="00DB44F5">
        <w:rPr>
          <w:spacing w:val="-5"/>
        </w:rPr>
        <w:t xml:space="preserve"> </w:t>
      </w:r>
      <w:r w:rsidRPr="00DB44F5">
        <w:t>обеспечению</w:t>
      </w:r>
      <w:r w:rsidRPr="00DB44F5">
        <w:rPr>
          <w:spacing w:val="-9"/>
        </w:rPr>
        <w:t xml:space="preserve"> </w:t>
      </w:r>
      <w:r w:rsidRPr="00DB44F5">
        <w:t>реализации</w:t>
      </w:r>
      <w:r w:rsidRPr="00DB44F5">
        <w:rPr>
          <w:spacing w:val="-6"/>
        </w:rPr>
        <w:t xml:space="preserve"> </w:t>
      </w:r>
      <w:r w:rsidRPr="00DB44F5">
        <w:t>ОП</w:t>
      </w:r>
      <w:r w:rsidRPr="00DB44F5">
        <w:rPr>
          <w:spacing w:val="-8"/>
        </w:rPr>
        <w:t xml:space="preserve"> </w:t>
      </w:r>
      <w:r w:rsidRPr="00DB44F5">
        <w:rPr>
          <w:spacing w:val="-5"/>
        </w:rPr>
        <w:t>СПО</w:t>
      </w:r>
    </w:p>
    <w:p w:rsidR="00CB7671" w:rsidRPr="00DB44F5" w:rsidRDefault="00CB7671" w:rsidP="00DB44F5">
      <w:pPr>
        <w:pStyle w:val="ConsPlusNormal"/>
        <w:tabs>
          <w:tab w:val="left" w:pos="142"/>
          <w:tab w:val="left" w:pos="1006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F5">
        <w:rPr>
          <w:rFonts w:ascii="Times New Roman" w:hAnsi="Times New Roman" w:cs="Times New Roman"/>
          <w:sz w:val="28"/>
          <w:szCs w:val="28"/>
        </w:rPr>
        <w:t>Реализация ППССЗ по специальности 46.02.01 Документационное обеспечение управления и архивоведение обеспечена педагогическими работниками,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которых, соответствует области профессиональной деятельности, (имеющих стаж работы в данной профессиональной области не менее 3 лет).</w:t>
      </w:r>
    </w:p>
    <w:p w:rsidR="00CB7671" w:rsidRPr="00DB44F5" w:rsidRDefault="00CB7671" w:rsidP="00DB44F5">
      <w:pPr>
        <w:pStyle w:val="ConsPlusNormal"/>
        <w:tabs>
          <w:tab w:val="left" w:pos="142"/>
          <w:tab w:val="left" w:pos="1006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F5">
        <w:rPr>
          <w:rFonts w:ascii="Times New Roman" w:hAnsi="Times New Roman" w:cs="Times New Roman"/>
          <w:sz w:val="28"/>
          <w:szCs w:val="28"/>
        </w:rPr>
        <w:t>Квалификация педагогических работников Колледжа отвечает квалификационным требованиям, указанным в квалификационных справочниках и профессиональных стандартах.</w:t>
      </w:r>
    </w:p>
    <w:p w:rsidR="00CB7671" w:rsidRPr="00DB44F5" w:rsidRDefault="00CB7671" w:rsidP="00DB44F5">
      <w:pPr>
        <w:pStyle w:val="ConsPlusNormal"/>
        <w:tabs>
          <w:tab w:val="left" w:pos="1006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F5">
        <w:rPr>
          <w:rFonts w:ascii="Times New Roman" w:hAnsi="Times New Roman" w:cs="Times New Roman"/>
          <w:sz w:val="28"/>
          <w:szCs w:val="28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 настоящего ФГОС СПО, не реже 1 раза в 3 года с учетом расширения спектра профессиональных компетенций.</w:t>
      </w:r>
    </w:p>
    <w:p w:rsidR="00E30AF2" w:rsidRPr="00DB44F5" w:rsidRDefault="00CB7671" w:rsidP="004C55C3">
      <w:pPr>
        <w:pStyle w:val="a3"/>
        <w:spacing w:line="276" w:lineRule="auto"/>
        <w:ind w:left="0" w:firstLine="709"/>
      </w:pPr>
      <w:r w:rsidRPr="00DB44F5">
        <w:t>Доля педагогических работников,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в общем числе педагогических работников, реализующих образовательную пр</w:t>
      </w:r>
      <w:r w:rsidR="004C55C3">
        <w:t>ограмму, не менее 25 процентов.</w:t>
      </w:r>
    </w:p>
    <w:p w:rsidR="00E30AF2" w:rsidRPr="004C55C3" w:rsidRDefault="00900505" w:rsidP="004C55C3">
      <w:pPr>
        <w:pStyle w:val="1"/>
        <w:numPr>
          <w:ilvl w:val="0"/>
          <w:numId w:val="14"/>
        </w:numPr>
        <w:spacing w:line="276" w:lineRule="auto"/>
        <w:ind w:left="0" w:firstLine="709"/>
      </w:pPr>
      <w:r w:rsidRPr="004C55C3">
        <w:t>Требования</w:t>
      </w:r>
      <w:r w:rsidRPr="004C55C3">
        <w:rPr>
          <w:spacing w:val="-11"/>
        </w:rPr>
        <w:t xml:space="preserve"> </w:t>
      </w:r>
      <w:r w:rsidRPr="004C55C3">
        <w:t>к</w:t>
      </w:r>
      <w:r w:rsidRPr="004C55C3">
        <w:rPr>
          <w:spacing w:val="-8"/>
        </w:rPr>
        <w:t xml:space="preserve"> </w:t>
      </w:r>
      <w:r w:rsidRPr="004C55C3">
        <w:t>материально</w:t>
      </w:r>
      <w:r w:rsidRPr="004C55C3">
        <w:rPr>
          <w:spacing w:val="-2"/>
        </w:rPr>
        <w:t xml:space="preserve"> </w:t>
      </w:r>
      <w:r w:rsidRPr="004C55C3">
        <w:t>–</w:t>
      </w:r>
      <w:r w:rsidRPr="004C55C3">
        <w:rPr>
          <w:spacing w:val="-12"/>
        </w:rPr>
        <w:t xml:space="preserve"> </w:t>
      </w:r>
      <w:r w:rsidRPr="004C55C3">
        <w:t>техническому</w:t>
      </w:r>
      <w:r w:rsidRPr="004C55C3">
        <w:rPr>
          <w:spacing w:val="-7"/>
        </w:rPr>
        <w:t xml:space="preserve"> </w:t>
      </w:r>
      <w:r w:rsidRPr="004C55C3">
        <w:t>оснащению</w:t>
      </w:r>
      <w:r w:rsidRPr="004C55C3">
        <w:rPr>
          <w:spacing w:val="-11"/>
        </w:rPr>
        <w:t xml:space="preserve"> </w:t>
      </w:r>
      <w:r w:rsidRPr="004C55C3">
        <w:t>ОП</w:t>
      </w:r>
      <w:r w:rsidRPr="004C55C3">
        <w:rPr>
          <w:spacing w:val="-7"/>
        </w:rPr>
        <w:t xml:space="preserve"> </w:t>
      </w:r>
      <w:r w:rsidRPr="004C55C3">
        <w:rPr>
          <w:spacing w:val="-5"/>
        </w:rPr>
        <w:t>СПО</w:t>
      </w:r>
    </w:p>
    <w:p w:rsidR="00E30AF2" w:rsidRPr="00DB44F5" w:rsidRDefault="00900505" w:rsidP="00DB44F5">
      <w:pPr>
        <w:pStyle w:val="a3"/>
        <w:spacing w:line="276" w:lineRule="auto"/>
        <w:ind w:left="0" w:firstLine="709"/>
      </w:pPr>
      <w:r w:rsidRPr="00DB44F5">
        <w:t xml:space="preserve">Специальные помещения </w:t>
      </w:r>
      <w:r w:rsidR="00C712F8" w:rsidRPr="00DB44F5">
        <w:t>представляют</w:t>
      </w:r>
      <w:r w:rsidRPr="00DB44F5">
        <w:t xml:space="preserve">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3960A0" w:rsidRPr="00DB44F5" w:rsidRDefault="003960A0" w:rsidP="00DB44F5">
      <w:pPr>
        <w:pStyle w:val="a3"/>
        <w:spacing w:line="276" w:lineRule="auto"/>
        <w:ind w:left="0" w:firstLine="709"/>
      </w:pPr>
      <w:r w:rsidRPr="00DB44F5">
        <w:t>Перечень специальных помещений:</w:t>
      </w:r>
    </w:p>
    <w:p w:rsidR="003960A0" w:rsidRPr="00DB44F5" w:rsidRDefault="003960A0" w:rsidP="00DB44F5">
      <w:pPr>
        <w:pStyle w:val="a3"/>
        <w:spacing w:line="276" w:lineRule="auto"/>
        <w:ind w:left="0" w:firstLine="709"/>
      </w:pPr>
      <w:r w:rsidRPr="00DB44F5">
        <w:lastRenderedPageBreak/>
        <w:t xml:space="preserve">Кабинеты: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иностранного языка;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математики;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информационных систем в профессиональной деятельности;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истории и философии;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психологии;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экологических основ природопользования;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безопасности жизнедеятельности;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стандартизации и сертификации;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история искусств и дизайна;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экономики и менеджмента. </w:t>
      </w:r>
    </w:p>
    <w:p w:rsidR="003960A0" w:rsidRPr="00DB44F5" w:rsidRDefault="003960A0" w:rsidP="00DB44F5">
      <w:pPr>
        <w:pStyle w:val="a3"/>
        <w:spacing w:line="276" w:lineRule="auto"/>
        <w:ind w:left="0" w:firstLine="709"/>
      </w:pPr>
      <w:r w:rsidRPr="00DB44F5">
        <w:t xml:space="preserve">Лаборатории: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компьютерного дизайна;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>материаловедения.</w:t>
      </w:r>
    </w:p>
    <w:p w:rsidR="003960A0" w:rsidRPr="00DB44F5" w:rsidRDefault="003960A0" w:rsidP="00DB44F5">
      <w:pPr>
        <w:pStyle w:val="a3"/>
        <w:spacing w:line="276" w:lineRule="auto"/>
        <w:ind w:left="0" w:firstLine="709"/>
      </w:pPr>
      <w:r w:rsidRPr="00DB44F5">
        <w:t xml:space="preserve">Мастерские: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макетирования;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дизайна;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рисунка и живописи;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>производственная мастерская.</w:t>
      </w:r>
    </w:p>
    <w:p w:rsidR="003960A0" w:rsidRPr="00DB44F5" w:rsidRDefault="003960A0" w:rsidP="00DB44F5">
      <w:pPr>
        <w:pStyle w:val="a3"/>
        <w:spacing w:line="276" w:lineRule="auto"/>
        <w:ind w:left="0" w:firstLine="709"/>
      </w:pPr>
      <w:r w:rsidRPr="00DB44F5">
        <w:t>Спортивный комплекс.</w:t>
      </w:r>
    </w:p>
    <w:p w:rsidR="003960A0" w:rsidRPr="00DB44F5" w:rsidRDefault="003960A0" w:rsidP="00DB44F5">
      <w:pPr>
        <w:pStyle w:val="a3"/>
        <w:spacing w:line="276" w:lineRule="auto"/>
        <w:ind w:left="0" w:firstLine="709"/>
      </w:pPr>
      <w:r w:rsidRPr="00DB44F5">
        <w:t xml:space="preserve">Залы: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 xml:space="preserve">библиотека, читальный зал с выходом в интернет; </w:t>
      </w:r>
    </w:p>
    <w:p w:rsidR="003960A0" w:rsidRPr="00DB44F5" w:rsidRDefault="003960A0" w:rsidP="00DB44F5">
      <w:pPr>
        <w:pStyle w:val="a3"/>
        <w:numPr>
          <w:ilvl w:val="0"/>
          <w:numId w:val="10"/>
        </w:numPr>
        <w:spacing w:line="276" w:lineRule="auto"/>
        <w:ind w:left="0" w:firstLine="709"/>
      </w:pPr>
      <w:r w:rsidRPr="00DB44F5">
        <w:t>актовый зал.</w:t>
      </w:r>
    </w:p>
    <w:p w:rsidR="00E30AF2" w:rsidRPr="00DB44F5" w:rsidRDefault="00900505" w:rsidP="00DB44F5">
      <w:pPr>
        <w:pStyle w:val="a3"/>
        <w:spacing w:line="276" w:lineRule="auto"/>
        <w:ind w:left="0" w:firstLine="709"/>
      </w:pPr>
      <w:r w:rsidRPr="00DB44F5">
        <w:t>Реализация образовательной программы предполагает обязательную учебную и производственную практику.</w:t>
      </w:r>
      <w:r w:rsidR="00DB44F5" w:rsidRPr="00DB44F5">
        <w:t xml:space="preserve"> </w:t>
      </w:r>
      <w:r w:rsidRPr="00DB44F5">
        <w:t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</w:t>
      </w:r>
      <w:r w:rsidRPr="00DB44F5">
        <w:rPr>
          <w:spacing w:val="80"/>
        </w:rPr>
        <w:t xml:space="preserve"> </w:t>
      </w:r>
      <w:r w:rsidRPr="00DB44F5">
        <w:t>в</w:t>
      </w:r>
      <w:r w:rsidRPr="00DB44F5">
        <w:rPr>
          <w:spacing w:val="80"/>
        </w:rPr>
        <w:t xml:space="preserve"> </w:t>
      </w:r>
      <w:r w:rsidRPr="00DB44F5">
        <w:t>том</w:t>
      </w:r>
      <w:r w:rsidRPr="00DB44F5">
        <w:rPr>
          <w:spacing w:val="80"/>
        </w:rPr>
        <w:t xml:space="preserve"> </w:t>
      </w:r>
      <w:r w:rsidRPr="00DB44F5">
        <w:t>числе</w:t>
      </w:r>
      <w:r w:rsidRPr="00DB44F5">
        <w:rPr>
          <w:spacing w:val="80"/>
        </w:rPr>
        <w:t xml:space="preserve"> </w:t>
      </w:r>
      <w:r w:rsidRPr="00DB44F5">
        <w:t>оборудования</w:t>
      </w:r>
      <w:r w:rsidRPr="00DB44F5">
        <w:rPr>
          <w:spacing w:val="80"/>
        </w:rPr>
        <w:t xml:space="preserve"> </w:t>
      </w:r>
      <w:r w:rsidRPr="00DB44F5">
        <w:t>и</w:t>
      </w:r>
      <w:r w:rsidRPr="00DB44F5">
        <w:rPr>
          <w:spacing w:val="80"/>
        </w:rPr>
        <w:t xml:space="preserve"> </w:t>
      </w:r>
      <w:r w:rsidRPr="00DB44F5">
        <w:t>инструментов,</w:t>
      </w:r>
      <w:r w:rsidRPr="00DB44F5">
        <w:rPr>
          <w:spacing w:val="80"/>
        </w:rPr>
        <w:t xml:space="preserve"> </w:t>
      </w:r>
      <w:r w:rsidRPr="00DB44F5">
        <w:t>используемых</w:t>
      </w:r>
      <w:r w:rsidRPr="00DB44F5">
        <w:rPr>
          <w:spacing w:val="80"/>
        </w:rPr>
        <w:t xml:space="preserve"> </w:t>
      </w:r>
      <w:r w:rsidRPr="00DB44F5">
        <w:t>при</w:t>
      </w:r>
      <w:r w:rsidR="00DB44F5" w:rsidRPr="00DB44F5">
        <w:t xml:space="preserve"> </w:t>
      </w:r>
      <w:r w:rsidRPr="00DB44F5">
        <w:t>проведении чемпионатов Профессионалы и указанных в инфраструктурных листах конкурсной документации Профессионалы по компетенциям</w:t>
      </w:r>
      <w:r w:rsidR="0059674F" w:rsidRPr="00DB44F5">
        <w:t xml:space="preserve"> </w:t>
      </w:r>
      <w:r w:rsidRPr="00DB44F5">
        <w:t xml:space="preserve">«Технологии моды», «Графический дизайн», «Дизайна интерьера» (или их </w:t>
      </w:r>
      <w:r w:rsidRPr="00DB44F5">
        <w:rPr>
          <w:spacing w:val="-2"/>
        </w:rPr>
        <w:t>аналогов)</w:t>
      </w:r>
      <w:r w:rsidRPr="00DB44F5">
        <w:rPr>
          <w:b/>
          <w:spacing w:val="-2"/>
        </w:rPr>
        <w:t>.</w:t>
      </w:r>
      <w:r w:rsidR="00DB44F5" w:rsidRPr="00DB44F5">
        <w:t xml:space="preserve"> </w:t>
      </w:r>
      <w:r w:rsidRPr="00DB44F5">
        <w:t xml:space="preserve">Производственная практика реализуется в организациях, обеспечивающих деятельность обучающихся в профессиональных областях: </w:t>
      </w:r>
      <w:hyperlink r:id="rId14">
        <w:r w:rsidRPr="00DB44F5">
          <w:t>10</w:t>
        </w:r>
        <w:r w:rsidRPr="00DB44F5">
          <w:rPr>
            <w:spacing w:val="-8"/>
          </w:rPr>
          <w:t xml:space="preserve"> </w:t>
        </w:r>
        <w:r w:rsidRPr="00DB44F5">
          <w:t>Архитектура,</w:t>
        </w:r>
        <w:r w:rsidRPr="00DB44F5">
          <w:rPr>
            <w:spacing w:val="-5"/>
          </w:rPr>
          <w:t xml:space="preserve"> </w:t>
        </w:r>
        <w:r w:rsidRPr="00DB44F5">
          <w:t>проектирование,</w:t>
        </w:r>
        <w:r w:rsidRPr="00DB44F5">
          <w:rPr>
            <w:spacing w:val="-5"/>
          </w:rPr>
          <w:t xml:space="preserve"> </w:t>
        </w:r>
        <w:r w:rsidRPr="00DB44F5">
          <w:t>геодезия,</w:t>
        </w:r>
        <w:r w:rsidRPr="00DB44F5">
          <w:rPr>
            <w:spacing w:val="-6"/>
          </w:rPr>
          <w:t xml:space="preserve"> </w:t>
        </w:r>
        <w:r w:rsidRPr="00DB44F5">
          <w:t>топография</w:t>
        </w:r>
        <w:r w:rsidRPr="00DB44F5">
          <w:rPr>
            <w:spacing w:val="-5"/>
          </w:rPr>
          <w:t xml:space="preserve"> </w:t>
        </w:r>
        <w:r w:rsidRPr="00DB44F5">
          <w:t>и</w:t>
        </w:r>
        <w:r w:rsidRPr="00DB44F5">
          <w:rPr>
            <w:spacing w:val="-5"/>
          </w:rPr>
          <w:t xml:space="preserve"> </w:t>
        </w:r>
        <w:r w:rsidRPr="00DB44F5">
          <w:t>дизайн;</w:t>
        </w:r>
      </w:hyperlink>
      <w:r w:rsidRPr="00DB44F5">
        <w:rPr>
          <w:spacing w:val="-8"/>
        </w:rPr>
        <w:t xml:space="preserve"> </w:t>
      </w:r>
      <w:hyperlink r:id="rId15">
        <w:r w:rsidRPr="00DB44F5">
          <w:t>11</w:t>
        </w:r>
        <w:r w:rsidRPr="00DB44F5">
          <w:rPr>
            <w:spacing w:val="-5"/>
          </w:rPr>
          <w:t xml:space="preserve"> </w:t>
        </w:r>
        <w:r w:rsidRPr="00DB44F5">
          <w:t>Средства</w:t>
        </w:r>
      </w:hyperlink>
      <w:r w:rsidRPr="00DB44F5">
        <w:t xml:space="preserve"> </w:t>
      </w:r>
      <w:hyperlink r:id="rId16">
        <w:r w:rsidRPr="00DB44F5">
          <w:t>массовой информации, издательство и полиграфия;</w:t>
        </w:r>
      </w:hyperlink>
      <w:r w:rsidRPr="00DB44F5">
        <w:t xml:space="preserve"> </w:t>
      </w:r>
      <w:hyperlink r:id="rId17">
        <w:r w:rsidRPr="00DB44F5">
          <w:t>21 Легкая и текстильная</w:t>
        </w:r>
      </w:hyperlink>
      <w:r w:rsidRPr="00DB44F5">
        <w:t xml:space="preserve"> </w:t>
      </w:r>
      <w:hyperlink r:id="rId18">
        <w:r w:rsidRPr="00DB44F5">
          <w:t>промышленность;</w:t>
        </w:r>
      </w:hyperlink>
      <w:r w:rsidRPr="00DB44F5">
        <w:t xml:space="preserve"> </w:t>
      </w:r>
      <w:hyperlink r:id="rId19">
        <w:r w:rsidRPr="00DB44F5">
          <w:t>33 Сервис, оказание услуг населению (торговля,</w:t>
        </w:r>
      </w:hyperlink>
      <w:r w:rsidRPr="00DB44F5">
        <w:t xml:space="preserve"> </w:t>
      </w:r>
      <w:hyperlink r:id="rId20">
        <w:r w:rsidRPr="00DB44F5">
          <w:t xml:space="preserve">техническое обслуживание, ремонт, </w:t>
        </w:r>
        <w:r w:rsidRPr="00DB44F5">
          <w:lastRenderedPageBreak/>
          <w:t>предоставление персональных услуг,</w:t>
        </w:r>
      </w:hyperlink>
      <w:r w:rsidRPr="00DB44F5">
        <w:t xml:space="preserve"> </w:t>
      </w:r>
      <w:hyperlink r:id="rId21">
        <w:r w:rsidRPr="00DB44F5">
          <w:t>услуги гостеприимства, общественное питание и пр.).</w:t>
        </w:r>
      </w:hyperlink>
    </w:p>
    <w:p w:rsidR="0059674F" w:rsidRPr="00DB44F5" w:rsidRDefault="0059674F" w:rsidP="00DB44F5">
      <w:pPr>
        <w:pStyle w:val="a3"/>
        <w:tabs>
          <w:tab w:val="left" w:pos="993"/>
        </w:tabs>
        <w:spacing w:line="276" w:lineRule="auto"/>
        <w:ind w:left="0" w:firstLine="709"/>
      </w:pPr>
      <w:r w:rsidRPr="00DB44F5">
        <w:t>Реализация</w:t>
      </w:r>
      <w:r w:rsidRPr="00DB44F5">
        <w:rPr>
          <w:spacing w:val="-8"/>
        </w:rPr>
        <w:t xml:space="preserve"> ППССЗ </w:t>
      </w:r>
      <w:r w:rsidRPr="00DB44F5">
        <w:rPr>
          <w:spacing w:val="-2"/>
        </w:rPr>
        <w:t>обеспечивает:</w:t>
      </w:r>
    </w:p>
    <w:p w:rsidR="0059674F" w:rsidRPr="00DB44F5" w:rsidRDefault="0059674F" w:rsidP="00DB44F5">
      <w:pPr>
        <w:pStyle w:val="a5"/>
        <w:numPr>
          <w:ilvl w:val="1"/>
          <w:numId w:val="11"/>
        </w:numPr>
        <w:tabs>
          <w:tab w:val="left" w:pos="993"/>
          <w:tab w:val="left" w:pos="1277"/>
          <w:tab w:val="left" w:pos="1560"/>
        </w:tabs>
        <w:spacing w:line="276" w:lineRule="auto"/>
        <w:ind w:left="0" w:firstLine="709"/>
        <w:rPr>
          <w:sz w:val="28"/>
          <w:szCs w:val="28"/>
        </w:rPr>
      </w:pPr>
      <w:r w:rsidRPr="00DB44F5">
        <w:rPr>
          <w:sz w:val="28"/>
          <w:szCs w:val="28"/>
        </w:rPr>
        <w:t xml:space="preserve"> 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59674F" w:rsidRPr="00DB44F5" w:rsidRDefault="0059674F" w:rsidP="00DB44F5">
      <w:pPr>
        <w:pStyle w:val="a5"/>
        <w:numPr>
          <w:ilvl w:val="1"/>
          <w:numId w:val="11"/>
        </w:numPr>
        <w:tabs>
          <w:tab w:val="left" w:pos="993"/>
          <w:tab w:val="left" w:pos="1277"/>
          <w:tab w:val="left" w:pos="1560"/>
        </w:tabs>
        <w:spacing w:line="276" w:lineRule="auto"/>
        <w:ind w:left="0" w:firstLine="709"/>
        <w:rPr>
          <w:sz w:val="28"/>
          <w:szCs w:val="28"/>
        </w:rPr>
      </w:pPr>
      <w:r w:rsidRPr="00DB44F5">
        <w:rPr>
          <w:sz w:val="28"/>
          <w:szCs w:val="28"/>
        </w:rPr>
        <w:t xml:space="preserve"> 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DB44F5" w:rsidRPr="00245789" w:rsidRDefault="00DB44F5" w:rsidP="00245789">
      <w:pPr>
        <w:spacing w:line="276" w:lineRule="auto"/>
        <w:ind w:firstLine="709"/>
        <w:jc w:val="both"/>
        <w:rPr>
          <w:sz w:val="28"/>
          <w:szCs w:val="28"/>
        </w:rPr>
      </w:pPr>
      <w:r w:rsidRPr="00245789">
        <w:rPr>
          <w:sz w:val="28"/>
          <w:szCs w:val="28"/>
        </w:rPr>
        <w:t xml:space="preserve">В колледже создана электронная информационно-образовательная среда.  Обучающиеся имеют доступ к ЭБС ВООК.ru. с предоставлением права одновременного доступа не менее 25 процентов обучающихся к цифровой (электронной) библиотеке. Кроме того, обеспечен доступ к справочно-правовой системе «Гарант». </w:t>
      </w:r>
      <w:r w:rsidRPr="00245789">
        <w:rPr>
          <w:sz w:val="28"/>
          <w:szCs w:val="28"/>
          <w:lang w:eastAsia="zh-CN"/>
        </w:rPr>
        <w:t xml:space="preserve">Для проведения занятий с применением ЭОР и ДОТ  </w:t>
      </w:r>
      <w:r w:rsidR="008C6AB8">
        <w:rPr>
          <w:sz w:val="28"/>
          <w:szCs w:val="28"/>
          <w:lang w:eastAsia="zh-CN"/>
        </w:rPr>
        <w:t xml:space="preserve">используется </w:t>
      </w:r>
      <w:r w:rsidRPr="00245789">
        <w:rPr>
          <w:sz w:val="28"/>
          <w:szCs w:val="28"/>
          <w:lang w:eastAsia="zh-CN"/>
        </w:rPr>
        <w:t>система тестирования Indigo</w:t>
      </w:r>
      <w:r w:rsidRPr="00245789">
        <w:rPr>
          <w:sz w:val="28"/>
          <w:szCs w:val="28"/>
          <w:bdr w:val="none" w:sz="4" w:space="0" w:color="auto"/>
        </w:rPr>
        <w:t xml:space="preserve">. </w:t>
      </w:r>
      <w:r w:rsidRPr="00245789">
        <w:rPr>
          <w:sz w:val="28"/>
          <w:szCs w:val="28"/>
        </w:rPr>
        <w:t xml:space="preserve">Дистанционное обучение обеспечивает возможность индивидуального доступа для каждого обучающегося из любой точки, в которой имеется доступ к сети Интернет. </w:t>
      </w:r>
    </w:p>
    <w:p w:rsidR="00DB44F5" w:rsidRPr="00245789" w:rsidRDefault="00DB44F5" w:rsidP="00245789">
      <w:pPr>
        <w:spacing w:line="276" w:lineRule="auto"/>
        <w:ind w:firstLine="709"/>
        <w:jc w:val="both"/>
        <w:rPr>
          <w:sz w:val="28"/>
          <w:szCs w:val="28"/>
        </w:rPr>
      </w:pPr>
      <w:r w:rsidRPr="00245789">
        <w:rPr>
          <w:sz w:val="28"/>
          <w:szCs w:val="28"/>
        </w:rPr>
        <w:t xml:space="preserve">Колледж обеспечен необходимым комплектом лицензионного программного обеспечения. </w:t>
      </w:r>
    </w:p>
    <w:p w:rsidR="00C712F8" w:rsidRDefault="00C712F8">
      <w:pPr>
        <w:pStyle w:val="a3"/>
        <w:spacing w:line="317" w:lineRule="exact"/>
      </w:pPr>
    </w:p>
    <w:sectPr w:rsidR="00C712F8" w:rsidSect="00DB44F5">
      <w:pgSz w:w="11920" w:h="16850"/>
      <w:pgMar w:top="1134" w:right="850" w:bottom="1134" w:left="1701" w:header="0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66" w:rsidRDefault="009C0966">
      <w:r>
        <w:separator/>
      </w:r>
    </w:p>
  </w:endnote>
  <w:endnote w:type="continuationSeparator" w:id="0">
    <w:p w:rsidR="009C0966" w:rsidRDefault="009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F6" w:rsidRDefault="007556F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35712" behindDoc="1" locked="0" layoutInCell="1" allowOverlap="1">
              <wp:simplePos x="0" y="0"/>
              <wp:positionH relativeFrom="page">
                <wp:posOffset>6831838</wp:posOffset>
              </wp:positionH>
              <wp:positionV relativeFrom="page">
                <wp:posOffset>10060770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6F6" w:rsidRDefault="007556F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B48B1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95pt;margin-top:792.2pt;width:16pt;height:15.3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" filled="f" stroked="f">
              <v:path arrowok="t"/>
              <v:textbox inset="0,0,0,0">
                <w:txbxContent>
                  <w:p w:rsidR="007556F6" w:rsidRDefault="007556F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B48B1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66" w:rsidRDefault="009C0966">
      <w:r>
        <w:separator/>
      </w:r>
    </w:p>
  </w:footnote>
  <w:footnote w:type="continuationSeparator" w:id="0">
    <w:p w:rsidR="009C0966" w:rsidRDefault="009C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899"/>
    <w:multiLevelType w:val="hybridMultilevel"/>
    <w:tmpl w:val="3EAEFD86"/>
    <w:lvl w:ilvl="0" w:tplc="B24A30E0">
      <w:numFmt w:val="bullet"/>
      <w:lvlText w:val="-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30A85C">
      <w:numFmt w:val="bullet"/>
      <w:lvlText w:val="-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206442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3" w:tplc="D78CD92E">
      <w:numFmt w:val="bullet"/>
      <w:lvlText w:val="•"/>
      <w:lvlJc w:val="left"/>
      <w:pPr>
        <w:ind w:left="4129" w:hanging="281"/>
      </w:pPr>
      <w:rPr>
        <w:rFonts w:hint="default"/>
        <w:lang w:val="ru-RU" w:eastAsia="en-US" w:bidi="ar-SA"/>
      </w:rPr>
    </w:lvl>
    <w:lvl w:ilvl="4" w:tplc="6C6A9EEE">
      <w:numFmt w:val="bullet"/>
      <w:lvlText w:val="•"/>
      <w:lvlJc w:val="left"/>
      <w:pPr>
        <w:ind w:left="5079" w:hanging="281"/>
      </w:pPr>
      <w:rPr>
        <w:rFonts w:hint="default"/>
        <w:lang w:val="ru-RU" w:eastAsia="en-US" w:bidi="ar-SA"/>
      </w:rPr>
    </w:lvl>
    <w:lvl w:ilvl="5" w:tplc="83501EC4">
      <w:numFmt w:val="bullet"/>
      <w:lvlText w:val="•"/>
      <w:lvlJc w:val="left"/>
      <w:pPr>
        <w:ind w:left="6029" w:hanging="281"/>
      </w:pPr>
      <w:rPr>
        <w:rFonts w:hint="default"/>
        <w:lang w:val="ru-RU" w:eastAsia="en-US" w:bidi="ar-SA"/>
      </w:rPr>
    </w:lvl>
    <w:lvl w:ilvl="6" w:tplc="8E1A1BEC">
      <w:numFmt w:val="bullet"/>
      <w:lvlText w:val="•"/>
      <w:lvlJc w:val="left"/>
      <w:pPr>
        <w:ind w:left="6978" w:hanging="281"/>
      </w:pPr>
      <w:rPr>
        <w:rFonts w:hint="default"/>
        <w:lang w:val="ru-RU" w:eastAsia="en-US" w:bidi="ar-SA"/>
      </w:rPr>
    </w:lvl>
    <w:lvl w:ilvl="7" w:tplc="B73AC6D4">
      <w:numFmt w:val="bullet"/>
      <w:lvlText w:val="•"/>
      <w:lvlJc w:val="left"/>
      <w:pPr>
        <w:ind w:left="7928" w:hanging="281"/>
      </w:pPr>
      <w:rPr>
        <w:rFonts w:hint="default"/>
        <w:lang w:val="ru-RU" w:eastAsia="en-US" w:bidi="ar-SA"/>
      </w:rPr>
    </w:lvl>
    <w:lvl w:ilvl="8" w:tplc="5DE217B2">
      <w:numFmt w:val="bullet"/>
      <w:lvlText w:val="•"/>
      <w:lvlJc w:val="left"/>
      <w:pPr>
        <w:ind w:left="887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78E61F5"/>
    <w:multiLevelType w:val="hybridMultilevel"/>
    <w:tmpl w:val="6ABE5DF6"/>
    <w:lvl w:ilvl="0" w:tplc="24AC23E0">
      <w:numFmt w:val="bullet"/>
      <w:lvlText w:val="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EA7010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ABA436D0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54C800EC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CE2C14A8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C98810E8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EBE69CD8">
      <w:numFmt w:val="bullet"/>
      <w:lvlText w:val="•"/>
      <w:lvlJc w:val="left"/>
      <w:pPr>
        <w:ind w:left="6490" w:hanging="286"/>
      </w:pPr>
      <w:rPr>
        <w:rFonts w:hint="default"/>
        <w:lang w:val="ru-RU" w:eastAsia="en-US" w:bidi="ar-SA"/>
      </w:rPr>
    </w:lvl>
    <w:lvl w:ilvl="7" w:tplc="BB42699C">
      <w:numFmt w:val="bullet"/>
      <w:lvlText w:val="•"/>
      <w:lvlJc w:val="left"/>
      <w:pPr>
        <w:ind w:left="7525" w:hanging="286"/>
      </w:pPr>
      <w:rPr>
        <w:rFonts w:hint="default"/>
        <w:lang w:val="ru-RU" w:eastAsia="en-US" w:bidi="ar-SA"/>
      </w:rPr>
    </w:lvl>
    <w:lvl w:ilvl="8" w:tplc="01A6AE4E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0E70346"/>
    <w:multiLevelType w:val="multilevel"/>
    <w:tmpl w:val="56BAA614"/>
    <w:lvl w:ilvl="0">
      <w:start w:val="1"/>
      <w:numFmt w:val="decimal"/>
      <w:lvlText w:val="%1"/>
      <w:lvlJc w:val="left"/>
      <w:pPr>
        <w:ind w:left="2834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0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4F16A5B"/>
    <w:multiLevelType w:val="hybridMultilevel"/>
    <w:tmpl w:val="E6DAF748"/>
    <w:lvl w:ilvl="0" w:tplc="3A16F0FA">
      <w:numFmt w:val="bullet"/>
      <w:lvlText w:val="-"/>
      <w:lvlJc w:val="left"/>
      <w:pPr>
        <w:ind w:left="127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A0120">
      <w:numFmt w:val="bullet"/>
      <w:lvlText w:val="-"/>
      <w:lvlJc w:val="left"/>
      <w:pPr>
        <w:ind w:left="1277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70A2458">
      <w:numFmt w:val="bullet"/>
      <w:lvlText w:val="•"/>
      <w:lvlJc w:val="left"/>
      <w:pPr>
        <w:ind w:left="3179" w:hanging="447"/>
      </w:pPr>
      <w:rPr>
        <w:rFonts w:hint="default"/>
        <w:lang w:val="ru-RU" w:eastAsia="en-US" w:bidi="ar-SA"/>
      </w:rPr>
    </w:lvl>
    <w:lvl w:ilvl="3" w:tplc="BC220C16">
      <w:numFmt w:val="bullet"/>
      <w:lvlText w:val="•"/>
      <w:lvlJc w:val="left"/>
      <w:pPr>
        <w:ind w:left="4129" w:hanging="447"/>
      </w:pPr>
      <w:rPr>
        <w:rFonts w:hint="default"/>
        <w:lang w:val="ru-RU" w:eastAsia="en-US" w:bidi="ar-SA"/>
      </w:rPr>
    </w:lvl>
    <w:lvl w:ilvl="4" w:tplc="F45AC110">
      <w:numFmt w:val="bullet"/>
      <w:lvlText w:val="•"/>
      <w:lvlJc w:val="left"/>
      <w:pPr>
        <w:ind w:left="5079" w:hanging="447"/>
      </w:pPr>
      <w:rPr>
        <w:rFonts w:hint="default"/>
        <w:lang w:val="ru-RU" w:eastAsia="en-US" w:bidi="ar-SA"/>
      </w:rPr>
    </w:lvl>
    <w:lvl w:ilvl="5" w:tplc="FB023918">
      <w:numFmt w:val="bullet"/>
      <w:lvlText w:val="•"/>
      <w:lvlJc w:val="left"/>
      <w:pPr>
        <w:ind w:left="6029" w:hanging="447"/>
      </w:pPr>
      <w:rPr>
        <w:rFonts w:hint="default"/>
        <w:lang w:val="ru-RU" w:eastAsia="en-US" w:bidi="ar-SA"/>
      </w:rPr>
    </w:lvl>
    <w:lvl w:ilvl="6" w:tplc="DC02B1B2">
      <w:numFmt w:val="bullet"/>
      <w:lvlText w:val="•"/>
      <w:lvlJc w:val="left"/>
      <w:pPr>
        <w:ind w:left="6978" w:hanging="447"/>
      </w:pPr>
      <w:rPr>
        <w:rFonts w:hint="default"/>
        <w:lang w:val="ru-RU" w:eastAsia="en-US" w:bidi="ar-SA"/>
      </w:rPr>
    </w:lvl>
    <w:lvl w:ilvl="7" w:tplc="821E1C6A">
      <w:numFmt w:val="bullet"/>
      <w:lvlText w:val="•"/>
      <w:lvlJc w:val="left"/>
      <w:pPr>
        <w:ind w:left="7928" w:hanging="447"/>
      </w:pPr>
      <w:rPr>
        <w:rFonts w:hint="default"/>
        <w:lang w:val="ru-RU" w:eastAsia="en-US" w:bidi="ar-SA"/>
      </w:rPr>
    </w:lvl>
    <w:lvl w:ilvl="8" w:tplc="6158E6A0">
      <w:numFmt w:val="bullet"/>
      <w:lvlText w:val="•"/>
      <w:lvlJc w:val="left"/>
      <w:pPr>
        <w:ind w:left="8878" w:hanging="447"/>
      </w:pPr>
      <w:rPr>
        <w:rFonts w:hint="default"/>
        <w:lang w:val="ru-RU" w:eastAsia="en-US" w:bidi="ar-SA"/>
      </w:rPr>
    </w:lvl>
  </w:abstractNum>
  <w:abstractNum w:abstractNumId="4" w15:restartNumberingAfterBreak="0">
    <w:nsid w:val="27175D40"/>
    <w:multiLevelType w:val="multilevel"/>
    <w:tmpl w:val="4CD610B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6" w:hanging="2160"/>
      </w:pPr>
      <w:rPr>
        <w:rFonts w:hint="default"/>
      </w:rPr>
    </w:lvl>
  </w:abstractNum>
  <w:abstractNum w:abstractNumId="5" w15:restartNumberingAfterBreak="0">
    <w:nsid w:val="2DB11F02"/>
    <w:multiLevelType w:val="multilevel"/>
    <w:tmpl w:val="1E4CA0BE"/>
    <w:lvl w:ilvl="0">
      <w:start w:val="4"/>
      <w:numFmt w:val="decimal"/>
      <w:lvlText w:val="%1."/>
      <w:lvlJc w:val="left"/>
      <w:pPr>
        <w:ind w:left="1277" w:hanging="732"/>
        <w:jc w:val="right"/>
      </w:pPr>
      <w:rPr>
        <w:rFonts w:hint="default"/>
        <w:b/>
        <w:spacing w:val="0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7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31EB54A4"/>
    <w:multiLevelType w:val="hybridMultilevel"/>
    <w:tmpl w:val="DFA68E58"/>
    <w:lvl w:ilvl="0" w:tplc="5F000AC2">
      <w:start w:val="1"/>
      <w:numFmt w:val="decimal"/>
      <w:lvlText w:val="%1."/>
      <w:lvlJc w:val="left"/>
      <w:pPr>
        <w:ind w:left="127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147678">
      <w:numFmt w:val="bullet"/>
      <w:lvlText w:val="•"/>
      <w:lvlJc w:val="left"/>
      <w:pPr>
        <w:ind w:left="2229" w:hanging="608"/>
      </w:pPr>
      <w:rPr>
        <w:rFonts w:hint="default"/>
        <w:lang w:val="ru-RU" w:eastAsia="en-US" w:bidi="ar-SA"/>
      </w:rPr>
    </w:lvl>
    <w:lvl w:ilvl="2" w:tplc="76784E98">
      <w:numFmt w:val="bullet"/>
      <w:lvlText w:val="•"/>
      <w:lvlJc w:val="left"/>
      <w:pPr>
        <w:ind w:left="3179" w:hanging="608"/>
      </w:pPr>
      <w:rPr>
        <w:rFonts w:hint="default"/>
        <w:lang w:val="ru-RU" w:eastAsia="en-US" w:bidi="ar-SA"/>
      </w:rPr>
    </w:lvl>
    <w:lvl w:ilvl="3" w:tplc="8B48CB40">
      <w:numFmt w:val="bullet"/>
      <w:lvlText w:val="•"/>
      <w:lvlJc w:val="left"/>
      <w:pPr>
        <w:ind w:left="4129" w:hanging="608"/>
      </w:pPr>
      <w:rPr>
        <w:rFonts w:hint="default"/>
        <w:lang w:val="ru-RU" w:eastAsia="en-US" w:bidi="ar-SA"/>
      </w:rPr>
    </w:lvl>
    <w:lvl w:ilvl="4" w:tplc="F3D28770">
      <w:numFmt w:val="bullet"/>
      <w:lvlText w:val="•"/>
      <w:lvlJc w:val="left"/>
      <w:pPr>
        <w:ind w:left="5079" w:hanging="608"/>
      </w:pPr>
      <w:rPr>
        <w:rFonts w:hint="default"/>
        <w:lang w:val="ru-RU" w:eastAsia="en-US" w:bidi="ar-SA"/>
      </w:rPr>
    </w:lvl>
    <w:lvl w:ilvl="5" w:tplc="42FADC46">
      <w:numFmt w:val="bullet"/>
      <w:lvlText w:val="•"/>
      <w:lvlJc w:val="left"/>
      <w:pPr>
        <w:ind w:left="6029" w:hanging="608"/>
      </w:pPr>
      <w:rPr>
        <w:rFonts w:hint="default"/>
        <w:lang w:val="ru-RU" w:eastAsia="en-US" w:bidi="ar-SA"/>
      </w:rPr>
    </w:lvl>
    <w:lvl w:ilvl="6" w:tplc="F5FA1EC8">
      <w:numFmt w:val="bullet"/>
      <w:lvlText w:val="•"/>
      <w:lvlJc w:val="left"/>
      <w:pPr>
        <w:ind w:left="6978" w:hanging="608"/>
      </w:pPr>
      <w:rPr>
        <w:rFonts w:hint="default"/>
        <w:lang w:val="ru-RU" w:eastAsia="en-US" w:bidi="ar-SA"/>
      </w:rPr>
    </w:lvl>
    <w:lvl w:ilvl="7" w:tplc="4964005E">
      <w:numFmt w:val="bullet"/>
      <w:lvlText w:val="•"/>
      <w:lvlJc w:val="left"/>
      <w:pPr>
        <w:ind w:left="7928" w:hanging="608"/>
      </w:pPr>
      <w:rPr>
        <w:rFonts w:hint="default"/>
        <w:lang w:val="ru-RU" w:eastAsia="en-US" w:bidi="ar-SA"/>
      </w:rPr>
    </w:lvl>
    <w:lvl w:ilvl="8" w:tplc="814E08A4">
      <w:numFmt w:val="bullet"/>
      <w:lvlText w:val="•"/>
      <w:lvlJc w:val="left"/>
      <w:pPr>
        <w:ind w:left="8878" w:hanging="608"/>
      </w:pPr>
      <w:rPr>
        <w:rFonts w:hint="default"/>
        <w:lang w:val="ru-RU" w:eastAsia="en-US" w:bidi="ar-SA"/>
      </w:rPr>
    </w:lvl>
  </w:abstractNum>
  <w:abstractNum w:abstractNumId="7" w15:restartNumberingAfterBreak="0">
    <w:nsid w:val="39942958"/>
    <w:multiLevelType w:val="hybridMultilevel"/>
    <w:tmpl w:val="B2B2D886"/>
    <w:lvl w:ilvl="0" w:tplc="3618A998">
      <w:numFmt w:val="bullet"/>
      <w:lvlText w:val="-"/>
      <w:lvlJc w:val="left"/>
      <w:pPr>
        <w:ind w:left="127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A6C766">
      <w:numFmt w:val="bullet"/>
      <w:lvlText w:val="•"/>
      <w:lvlJc w:val="left"/>
      <w:pPr>
        <w:ind w:left="2229" w:hanging="154"/>
      </w:pPr>
      <w:rPr>
        <w:rFonts w:hint="default"/>
        <w:lang w:val="ru-RU" w:eastAsia="en-US" w:bidi="ar-SA"/>
      </w:rPr>
    </w:lvl>
    <w:lvl w:ilvl="2" w:tplc="4BE2AE58">
      <w:numFmt w:val="bullet"/>
      <w:lvlText w:val="•"/>
      <w:lvlJc w:val="left"/>
      <w:pPr>
        <w:ind w:left="3179" w:hanging="154"/>
      </w:pPr>
      <w:rPr>
        <w:rFonts w:hint="default"/>
        <w:lang w:val="ru-RU" w:eastAsia="en-US" w:bidi="ar-SA"/>
      </w:rPr>
    </w:lvl>
    <w:lvl w:ilvl="3" w:tplc="FEAA8A30">
      <w:numFmt w:val="bullet"/>
      <w:lvlText w:val="•"/>
      <w:lvlJc w:val="left"/>
      <w:pPr>
        <w:ind w:left="4129" w:hanging="154"/>
      </w:pPr>
      <w:rPr>
        <w:rFonts w:hint="default"/>
        <w:lang w:val="ru-RU" w:eastAsia="en-US" w:bidi="ar-SA"/>
      </w:rPr>
    </w:lvl>
    <w:lvl w:ilvl="4" w:tplc="C9FEA4D4">
      <w:numFmt w:val="bullet"/>
      <w:lvlText w:val="•"/>
      <w:lvlJc w:val="left"/>
      <w:pPr>
        <w:ind w:left="5079" w:hanging="154"/>
      </w:pPr>
      <w:rPr>
        <w:rFonts w:hint="default"/>
        <w:lang w:val="ru-RU" w:eastAsia="en-US" w:bidi="ar-SA"/>
      </w:rPr>
    </w:lvl>
    <w:lvl w:ilvl="5" w:tplc="F9AE2D1C">
      <w:numFmt w:val="bullet"/>
      <w:lvlText w:val="•"/>
      <w:lvlJc w:val="left"/>
      <w:pPr>
        <w:ind w:left="6029" w:hanging="154"/>
      </w:pPr>
      <w:rPr>
        <w:rFonts w:hint="default"/>
        <w:lang w:val="ru-RU" w:eastAsia="en-US" w:bidi="ar-SA"/>
      </w:rPr>
    </w:lvl>
    <w:lvl w:ilvl="6" w:tplc="EB06D9EA">
      <w:numFmt w:val="bullet"/>
      <w:lvlText w:val="•"/>
      <w:lvlJc w:val="left"/>
      <w:pPr>
        <w:ind w:left="6978" w:hanging="154"/>
      </w:pPr>
      <w:rPr>
        <w:rFonts w:hint="default"/>
        <w:lang w:val="ru-RU" w:eastAsia="en-US" w:bidi="ar-SA"/>
      </w:rPr>
    </w:lvl>
    <w:lvl w:ilvl="7" w:tplc="7D28C9AA">
      <w:numFmt w:val="bullet"/>
      <w:lvlText w:val="•"/>
      <w:lvlJc w:val="left"/>
      <w:pPr>
        <w:ind w:left="7928" w:hanging="154"/>
      </w:pPr>
      <w:rPr>
        <w:rFonts w:hint="default"/>
        <w:lang w:val="ru-RU" w:eastAsia="en-US" w:bidi="ar-SA"/>
      </w:rPr>
    </w:lvl>
    <w:lvl w:ilvl="8" w:tplc="194486E4">
      <w:numFmt w:val="bullet"/>
      <w:lvlText w:val="•"/>
      <w:lvlJc w:val="left"/>
      <w:pPr>
        <w:ind w:left="8878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45CE2E3C"/>
    <w:multiLevelType w:val="hybridMultilevel"/>
    <w:tmpl w:val="F5C4EAB0"/>
    <w:lvl w:ilvl="0" w:tplc="F3A83644">
      <w:start w:val="1"/>
      <w:numFmt w:val="decimal"/>
      <w:lvlText w:val="%1."/>
      <w:lvlJc w:val="left"/>
      <w:pPr>
        <w:ind w:left="282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BCE070">
      <w:numFmt w:val="bullet"/>
      <w:lvlText w:val=""/>
      <w:lvlJc w:val="left"/>
      <w:pPr>
        <w:ind w:left="28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1EA0F4">
      <w:numFmt w:val="bullet"/>
      <w:lvlText w:val="•"/>
      <w:lvlJc w:val="left"/>
      <w:pPr>
        <w:ind w:left="2379" w:hanging="288"/>
      </w:pPr>
      <w:rPr>
        <w:rFonts w:hint="default"/>
        <w:lang w:val="ru-RU" w:eastAsia="en-US" w:bidi="ar-SA"/>
      </w:rPr>
    </w:lvl>
    <w:lvl w:ilvl="3" w:tplc="27ECEA86">
      <w:numFmt w:val="bullet"/>
      <w:lvlText w:val="•"/>
      <w:lvlJc w:val="left"/>
      <w:pPr>
        <w:ind w:left="3429" w:hanging="288"/>
      </w:pPr>
      <w:rPr>
        <w:rFonts w:hint="default"/>
        <w:lang w:val="ru-RU" w:eastAsia="en-US" w:bidi="ar-SA"/>
      </w:rPr>
    </w:lvl>
    <w:lvl w:ilvl="4" w:tplc="CB703A48">
      <w:numFmt w:val="bullet"/>
      <w:lvlText w:val="•"/>
      <w:lvlJc w:val="left"/>
      <w:pPr>
        <w:ind w:left="4479" w:hanging="288"/>
      </w:pPr>
      <w:rPr>
        <w:rFonts w:hint="default"/>
        <w:lang w:val="ru-RU" w:eastAsia="en-US" w:bidi="ar-SA"/>
      </w:rPr>
    </w:lvl>
    <w:lvl w:ilvl="5" w:tplc="49FE0E66">
      <w:numFmt w:val="bullet"/>
      <w:lvlText w:val="•"/>
      <w:lvlJc w:val="left"/>
      <w:pPr>
        <w:ind w:left="5529" w:hanging="288"/>
      </w:pPr>
      <w:rPr>
        <w:rFonts w:hint="default"/>
        <w:lang w:val="ru-RU" w:eastAsia="en-US" w:bidi="ar-SA"/>
      </w:rPr>
    </w:lvl>
    <w:lvl w:ilvl="6" w:tplc="CD1E7DCA">
      <w:numFmt w:val="bullet"/>
      <w:lvlText w:val="•"/>
      <w:lvlJc w:val="left"/>
      <w:pPr>
        <w:ind w:left="6578" w:hanging="288"/>
      </w:pPr>
      <w:rPr>
        <w:rFonts w:hint="default"/>
        <w:lang w:val="ru-RU" w:eastAsia="en-US" w:bidi="ar-SA"/>
      </w:rPr>
    </w:lvl>
    <w:lvl w:ilvl="7" w:tplc="3BD25B60">
      <w:numFmt w:val="bullet"/>
      <w:lvlText w:val="•"/>
      <w:lvlJc w:val="left"/>
      <w:pPr>
        <w:ind w:left="7628" w:hanging="288"/>
      </w:pPr>
      <w:rPr>
        <w:rFonts w:hint="default"/>
        <w:lang w:val="ru-RU" w:eastAsia="en-US" w:bidi="ar-SA"/>
      </w:rPr>
    </w:lvl>
    <w:lvl w:ilvl="8" w:tplc="DD0C8E5C">
      <w:numFmt w:val="bullet"/>
      <w:lvlText w:val="•"/>
      <w:lvlJc w:val="left"/>
      <w:pPr>
        <w:ind w:left="8678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7BC2095"/>
    <w:multiLevelType w:val="multilevel"/>
    <w:tmpl w:val="7354D83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52F0BC2"/>
    <w:multiLevelType w:val="multilevel"/>
    <w:tmpl w:val="E1565D36"/>
    <w:lvl w:ilvl="0">
      <w:start w:val="2"/>
      <w:numFmt w:val="decimal"/>
      <w:lvlText w:val="%1"/>
      <w:lvlJc w:val="left"/>
      <w:pPr>
        <w:ind w:left="2196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7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7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6C2C17DB"/>
    <w:multiLevelType w:val="hybridMultilevel"/>
    <w:tmpl w:val="E1284776"/>
    <w:lvl w:ilvl="0" w:tplc="C83C6006">
      <w:start w:val="1"/>
      <w:numFmt w:val="bullet"/>
      <w:lvlText w:val=""/>
      <w:lvlJc w:val="left"/>
      <w:pPr>
        <w:ind w:left="2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2" w15:restartNumberingAfterBreak="0">
    <w:nsid w:val="6EF50659"/>
    <w:multiLevelType w:val="multilevel"/>
    <w:tmpl w:val="605AE2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2724834"/>
    <w:multiLevelType w:val="multilevel"/>
    <w:tmpl w:val="4D8C8204"/>
    <w:lvl w:ilvl="0">
      <w:start w:val="1"/>
      <w:numFmt w:val="decimal"/>
      <w:lvlText w:val="%1."/>
      <w:lvlJc w:val="left"/>
      <w:pPr>
        <w:ind w:left="227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9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77" w:hanging="30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1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0AF2"/>
    <w:rsid w:val="000B16AF"/>
    <w:rsid w:val="000E4D9E"/>
    <w:rsid w:val="00245789"/>
    <w:rsid w:val="00267179"/>
    <w:rsid w:val="002B41D6"/>
    <w:rsid w:val="00317C4C"/>
    <w:rsid w:val="003960A0"/>
    <w:rsid w:val="004449EF"/>
    <w:rsid w:val="004B66A1"/>
    <w:rsid w:val="004C55C3"/>
    <w:rsid w:val="00522754"/>
    <w:rsid w:val="005707E2"/>
    <w:rsid w:val="00570F0B"/>
    <w:rsid w:val="0059674F"/>
    <w:rsid w:val="006A46A0"/>
    <w:rsid w:val="007556F6"/>
    <w:rsid w:val="008A3449"/>
    <w:rsid w:val="008C6AB8"/>
    <w:rsid w:val="00900505"/>
    <w:rsid w:val="00973EA7"/>
    <w:rsid w:val="009C0966"/>
    <w:rsid w:val="00AD67DF"/>
    <w:rsid w:val="00AF48F7"/>
    <w:rsid w:val="00B6091E"/>
    <w:rsid w:val="00C712F8"/>
    <w:rsid w:val="00CB7671"/>
    <w:rsid w:val="00D90210"/>
    <w:rsid w:val="00DB44F5"/>
    <w:rsid w:val="00E01C66"/>
    <w:rsid w:val="00E30AF2"/>
    <w:rsid w:val="00ED353B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50E6"/>
  <w15:docId w15:val="{2AD7D1CA-2382-4AFF-B468-27ACBA54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7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127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4"/>
    </w:pPr>
  </w:style>
  <w:style w:type="character" w:customStyle="1" w:styleId="a6">
    <w:name w:val="Абзац списка Знак"/>
    <w:link w:val="a5"/>
    <w:uiPriority w:val="1"/>
    <w:qFormat/>
    <w:rsid w:val="00267179"/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rsid w:val="002671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6091E"/>
    <w:rPr>
      <w:color w:val="0000FF"/>
      <w:u w:val="single"/>
    </w:rPr>
  </w:style>
  <w:style w:type="paragraph" w:styleId="a8">
    <w:name w:val="Normal (Web)"/>
    <w:basedOn w:val="a"/>
    <w:link w:val="a9"/>
    <w:uiPriority w:val="99"/>
    <w:unhideWhenUsed/>
    <w:rsid w:val="00317C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317C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17C4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0E4D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4D9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E4D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4D9E"/>
    <w:rPr>
      <w:rFonts w:ascii="Times New Roman" w:eastAsia="Times New Roman" w:hAnsi="Times New Roman" w:cs="Times New Roman"/>
      <w:lang w:val="ru-RU"/>
    </w:rPr>
  </w:style>
  <w:style w:type="paragraph" w:customStyle="1" w:styleId="S10">
    <w:name w:val="S_1"/>
    <w:basedOn w:val="a"/>
    <w:uiPriority w:val="99"/>
    <w:rsid w:val="00CB7671"/>
    <w:pPr>
      <w:widowControl/>
      <w:autoSpaceDE/>
      <w:autoSpaceDN/>
      <w:spacing w:before="100" w:after="100"/>
    </w:pPr>
    <w:rPr>
      <w:sz w:val="24"/>
      <w:szCs w:val="24"/>
      <w:lang w:eastAsia="ru-RU"/>
    </w:rPr>
  </w:style>
  <w:style w:type="paragraph" w:customStyle="1" w:styleId="ConsPlusNormal">
    <w:name w:val="ConsPlusNormal"/>
    <w:rsid w:val="00CB7671"/>
    <w:rPr>
      <w:rFonts w:ascii="Calibri" w:eastAsia="Times New Roman" w:hAnsi="Calibri" w:cs="Calibri"/>
      <w:szCs w:val="20"/>
      <w:lang w:val="ru-RU" w:eastAsia="ru-RU"/>
    </w:rPr>
  </w:style>
  <w:style w:type="paragraph" w:customStyle="1" w:styleId="Default">
    <w:name w:val="Default"/>
    <w:uiPriority w:val="99"/>
    <w:rsid w:val="00DB44F5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profstandart.rosmintrud.ru/obshchiy-informatsionnyy-blok/natsionalnyy-reestr-professionalnykh-standartov/reestr-oblastey-i-vidov-professionalnoy-deyatelnosti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ofstandart.rosmintrud.ru/obshchiy-informatsionnyy-blok/natsionalnyy-reestr-professionalnykh-standartov/reestr-oblastey-i-vidov-professionalnoy-deyatelnost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profstandart.rosmintrud.ru/obshchiy-informatsionnyy-blok/natsionalnyy-reestr-professionalnykh-standartov/reestr-oblastey-i-vidov-professionalnoy-deyatelnos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fstandart.rosmintrud.ru/obshchiy-informatsionnyy-blok/natsionalnyy-reestr-professionalnykh-standartov/reestr-oblastey-i-vidov-professionalnoy-deyatelnosti/" TargetMode="External"/><Relationship Id="rId20" Type="http://schemas.openxmlformats.org/officeDocument/2006/relationships/hyperlink" Target="http://profstandart.rosmintrud.ru/obshchiy-informatsionnyy-blok/natsionalnyy-reestr-professionalnykh-standartov/reestr-oblastey-i-vidov-professionalnoy-deyatelnost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fstandart.rosmintrud.ru/obshchiy-informatsionnyy-blok/natsionalnyy-reestr-professionalnykh-standartov/reestr-oblastey-i-vidov-professionalnoy-deyatelnost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profstandart.rosmintrud.ru/obshchiy-informatsionnyy-blok/natsionalnyy-reestr-professionalnykh-standartov/reestr-oblastey-i-vidov-professionalnoy-deyatel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%23/document/407384432/entry/0" TargetMode="External"/><Relationship Id="rId14" Type="http://schemas.openxmlformats.org/officeDocument/2006/relationships/hyperlink" Target="http://profstandart.rosmintrud.ru/obshchiy-informatsionnyy-blok/natsionalnyy-reestr-professionalnykh-standartov/reestr-oblastey-i-vidov-professionalnoy-deyatelnos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EAC7-9132-41D0-BCBE-0A66E87F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20</Pages>
  <Words>5444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Преподаватель</dc:creator>
  <cp:lastModifiedBy>Пользователь</cp:lastModifiedBy>
  <cp:revision>11</cp:revision>
  <dcterms:created xsi:type="dcterms:W3CDTF">2026-06-18T10:59:00Z</dcterms:created>
  <dcterms:modified xsi:type="dcterms:W3CDTF">2026-06-24T14:50:00Z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2025-10-29T00:00:00Z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LTSC</vt:lpwstr>
  </property>
</Properties>
</file>