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7" w:rsidRDefault="00B77E87" w:rsidP="00B77E87">
      <w:pPr>
        <w:pStyle w:val="a3"/>
        <w:ind w:left="0"/>
        <w:jc w:val="center"/>
      </w:pPr>
      <w:r>
        <w:t>Департамент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Курганской</w:t>
      </w:r>
      <w:r>
        <w:rPr>
          <w:spacing w:val="-8"/>
        </w:rPr>
        <w:t xml:space="preserve"> </w:t>
      </w:r>
      <w:r>
        <w:t>области</w:t>
      </w:r>
    </w:p>
    <w:p w:rsidR="00B77E87" w:rsidRDefault="00B77E87" w:rsidP="00B77E87">
      <w:pPr>
        <w:pStyle w:val="a3"/>
        <w:ind w:left="0"/>
        <w:jc w:val="center"/>
      </w:pPr>
    </w:p>
    <w:p w:rsidR="0013537E" w:rsidRDefault="00B77E87" w:rsidP="00B77E87">
      <w:pPr>
        <w:pStyle w:val="a3"/>
        <w:ind w:left="0"/>
        <w:jc w:val="center"/>
      </w:pPr>
      <w:r>
        <w:t>Государственное бюджетное профессиональное</w:t>
      </w:r>
    </w:p>
    <w:p w:rsidR="0013537E" w:rsidRDefault="00B77E87" w:rsidP="00B77E87">
      <w:pPr>
        <w:pStyle w:val="a3"/>
        <w:ind w:left="0"/>
        <w:jc w:val="center"/>
      </w:pPr>
      <w:r>
        <w:t>образовательное</w:t>
      </w:r>
      <w:r>
        <w:rPr>
          <w:spacing w:val="-16"/>
        </w:rPr>
        <w:t xml:space="preserve"> </w:t>
      </w:r>
      <w:r>
        <w:rPr>
          <w:spacing w:val="-2"/>
        </w:rPr>
        <w:t>учреждение</w:t>
      </w:r>
    </w:p>
    <w:p w:rsidR="0013537E" w:rsidRDefault="00B77E87" w:rsidP="00B77E87">
      <w:pPr>
        <w:pStyle w:val="a3"/>
        <w:ind w:left="0"/>
        <w:jc w:val="center"/>
      </w:pPr>
      <w:r>
        <w:t>«Курганский</w:t>
      </w:r>
      <w:r>
        <w:rPr>
          <w:spacing w:val="-18"/>
        </w:rPr>
        <w:t xml:space="preserve"> </w:t>
      </w:r>
      <w:r>
        <w:t>технологический</w:t>
      </w:r>
      <w:r>
        <w:rPr>
          <w:spacing w:val="-17"/>
        </w:rPr>
        <w:t xml:space="preserve"> </w:t>
      </w:r>
      <w:r>
        <w:rPr>
          <w:spacing w:val="-2"/>
        </w:rPr>
        <w:t>колледж</w:t>
      </w:r>
    </w:p>
    <w:p w:rsidR="0013537E" w:rsidRDefault="00B77E87" w:rsidP="00B77E87">
      <w:pPr>
        <w:pStyle w:val="a3"/>
        <w:ind w:left="0"/>
        <w:jc w:val="center"/>
      </w:pPr>
      <w:r>
        <w:t>имени</w:t>
      </w:r>
      <w:r>
        <w:rPr>
          <w:spacing w:val="-9"/>
        </w:rPr>
        <w:t xml:space="preserve"> </w:t>
      </w:r>
      <w:r>
        <w:t>Героя</w:t>
      </w:r>
      <w:r>
        <w:rPr>
          <w:spacing w:val="-5"/>
        </w:rPr>
        <w:t xml:space="preserve"> </w:t>
      </w:r>
      <w:r>
        <w:t>Советского</w:t>
      </w:r>
      <w:r>
        <w:rPr>
          <w:spacing w:val="-6"/>
        </w:rPr>
        <w:t xml:space="preserve"> </w:t>
      </w:r>
      <w:r>
        <w:t>Союза</w:t>
      </w:r>
      <w:r>
        <w:rPr>
          <w:spacing w:val="-9"/>
        </w:rPr>
        <w:t xml:space="preserve"> </w:t>
      </w:r>
      <w:r>
        <w:t>Н.Я.</w:t>
      </w:r>
      <w:r>
        <w:rPr>
          <w:spacing w:val="-12"/>
        </w:rPr>
        <w:t xml:space="preserve"> </w:t>
      </w:r>
      <w:r>
        <w:rPr>
          <w:spacing w:val="-2"/>
        </w:rPr>
        <w:t>Анфиногенова»</w:t>
      </w: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spacing w:before="183"/>
        <w:ind w:left="0"/>
      </w:pPr>
    </w:p>
    <w:p w:rsidR="0013537E" w:rsidRDefault="00B77E87">
      <w:pPr>
        <w:pStyle w:val="a3"/>
        <w:spacing w:line="322" w:lineRule="exact"/>
        <w:ind w:left="4145"/>
      </w:pPr>
      <w:r>
        <w:rPr>
          <w:spacing w:val="-2"/>
        </w:rPr>
        <w:t>УТВЕРЖДЕНА</w:t>
      </w:r>
    </w:p>
    <w:p w:rsidR="0013537E" w:rsidRDefault="00B77E87">
      <w:pPr>
        <w:pStyle w:val="a3"/>
        <w:spacing w:line="242" w:lineRule="auto"/>
        <w:ind w:left="4145" w:right="1299"/>
      </w:pPr>
      <w:r>
        <w:t>приказом</w:t>
      </w:r>
      <w:r>
        <w:rPr>
          <w:spacing w:val="40"/>
        </w:rPr>
        <w:t xml:space="preserve"> </w:t>
      </w:r>
      <w:r>
        <w:t>Врио</w:t>
      </w:r>
      <w:r>
        <w:rPr>
          <w:spacing w:val="-6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ГБПОУ</w:t>
      </w:r>
      <w:r>
        <w:rPr>
          <w:spacing w:val="-8"/>
        </w:rPr>
        <w:t xml:space="preserve"> </w:t>
      </w:r>
      <w:r>
        <w:t>«КТК» от 10.06.2025 г № 72</w:t>
      </w: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spacing w:before="87"/>
        <w:ind w:left="0"/>
      </w:pPr>
    </w:p>
    <w:p w:rsidR="0013537E" w:rsidRDefault="00B77E87">
      <w:pPr>
        <w:spacing w:line="322" w:lineRule="exact"/>
        <w:ind w:left="27" w:right="142"/>
        <w:jc w:val="center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13537E" w:rsidRDefault="00B77E87">
      <w:pPr>
        <w:spacing w:line="322" w:lineRule="exact"/>
        <w:ind w:left="27" w:right="142"/>
        <w:jc w:val="center"/>
        <w:rPr>
          <w:b/>
          <w:sz w:val="28"/>
        </w:rPr>
      </w:pPr>
      <w:r>
        <w:rPr>
          <w:b/>
          <w:sz w:val="28"/>
        </w:rPr>
        <w:t>СРЕДНЕГО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13537E" w:rsidRDefault="00B77E87">
      <w:pPr>
        <w:ind w:left="31" w:right="142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КВАЛИФИЦИРОВАННЫХ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РАБОЧИХ, </w:t>
      </w:r>
      <w:r>
        <w:rPr>
          <w:b/>
          <w:spacing w:val="-2"/>
          <w:sz w:val="28"/>
        </w:rPr>
        <w:t>СЛУЖАЩИХ</w:t>
      </w:r>
    </w:p>
    <w:p w:rsidR="0013537E" w:rsidRDefault="00B77E87">
      <w:pPr>
        <w:pStyle w:val="a3"/>
        <w:spacing w:before="180" w:line="345" w:lineRule="auto"/>
        <w:ind w:left="2011" w:right="1299" w:firstLine="446"/>
      </w:pPr>
      <w:r>
        <w:t>Профессия 54.01.20</w:t>
      </w:r>
      <w:r>
        <w:rPr>
          <w:spacing w:val="40"/>
        </w:rPr>
        <w:t xml:space="preserve"> </w:t>
      </w:r>
      <w:r>
        <w:t>Графический дизайнер Квалификация</w:t>
      </w:r>
      <w:r>
        <w:rPr>
          <w:spacing w:val="-11"/>
        </w:rPr>
        <w:t xml:space="preserve"> </w:t>
      </w:r>
      <w:r>
        <w:t>выпускника</w:t>
      </w:r>
      <w:r>
        <w:rPr>
          <w:spacing w:val="40"/>
        </w:rPr>
        <w:t xml:space="preserve"> </w:t>
      </w:r>
      <w:r>
        <w:t>Графический</w:t>
      </w:r>
      <w:r>
        <w:rPr>
          <w:spacing w:val="-10"/>
        </w:rPr>
        <w:t xml:space="preserve"> </w:t>
      </w:r>
      <w:r>
        <w:t>дизайнер</w:t>
      </w: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ind w:left="0"/>
      </w:pPr>
    </w:p>
    <w:p w:rsidR="0013537E" w:rsidRDefault="0013537E">
      <w:pPr>
        <w:pStyle w:val="a3"/>
        <w:spacing w:before="294"/>
        <w:ind w:left="0"/>
      </w:pPr>
    </w:p>
    <w:p w:rsidR="0013537E" w:rsidRDefault="00B77E87">
      <w:pPr>
        <w:pStyle w:val="a3"/>
        <w:ind w:left="6" w:right="142"/>
        <w:jc w:val="center"/>
      </w:pPr>
      <w:r>
        <w:t>2026</w:t>
      </w:r>
      <w:r>
        <w:rPr>
          <w:spacing w:val="-5"/>
        </w:rPr>
        <w:t xml:space="preserve"> год</w:t>
      </w:r>
    </w:p>
    <w:p w:rsidR="0013537E" w:rsidRDefault="0013537E">
      <w:pPr>
        <w:pStyle w:val="a3"/>
        <w:jc w:val="center"/>
        <w:sectPr w:rsidR="0013537E">
          <w:type w:val="continuous"/>
          <w:pgSz w:w="11920" w:h="16850"/>
          <w:pgMar w:top="960" w:right="141" w:bottom="280" w:left="1133" w:header="720" w:footer="720" w:gutter="0"/>
          <w:cols w:space="720"/>
        </w:sectPr>
      </w:pPr>
    </w:p>
    <w:p w:rsidR="0013537E" w:rsidRDefault="00B77E87">
      <w:pPr>
        <w:pStyle w:val="a3"/>
        <w:spacing w:before="65" w:line="276" w:lineRule="auto"/>
        <w:ind w:left="569" w:right="697"/>
        <w:jc w:val="both"/>
      </w:pPr>
      <w:r>
        <w:lastRenderedPageBreak/>
        <w:t>Образовательная программа подготовки квалифицированных рабочих, служащих составлена на основе федерального государственного образовательного стандарта по профессии 54.01.20 Графический дизайнер, утвержденного приказом Министерства образования и науки РФ</w:t>
      </w:r>
      <w:r>
        <w:rPr>
          <w:spacing w:val="-1"/>
        </w:rPr>
        <w:t xml:space="preserve"> </w:t>
      </w:r>
      <w:r>
        <w:t>от 9 декабря 2016 г. № 1543 (с изменениями и дополнениями).</w:t>
      </w:r>
    </w:p>
    <w:p w:rsidR="0013537E" w:rsidRDefault="0013537E">
      <w:pPr>
        <w:pStyle w:val="a3"/>
        <w:spacing w:before="52"/>
        <w:ind w:left="0"/>
      </w:pPr>
    </w:p>
    <w:p w:rsidR="0013537E" w:rsidRDefault="00B77E87">
      <w:pPr>
        <w:pStyle w:val="a3"/>
        <w:ind w:left="1200"/>
      </w:pPr>
      <w:r>
        <w:rPr>
          <w:spacing w:val="-2"/>
        </w:rPr>
        <w:t>Разработчики:</w:t>
      </w:r>
    </w:p>
    <w:p w:rsidR="00B77E87" w:rsidRPr="009D7261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 w:rsidRPr="009D7261">
        <w:rPr>
          <w:sz w:val="28"/>
          <w:szCs w:val="28"/>
        </w:rPr>
        <w:t>Логинова</w:t>
      </w:r>
      <w:r w:rsidRPr="009D7261">
        <w:rPr>
          <w:spacing w:val="-5"/>
          <w:sz w:val="28"/>
          <w:szCs w:val="28"/>
        </w:rPr>
        <w:t xml:space="preserve"> </w:t>
      </w:r>
      <w:r w:rsidRPr="009D7261">
        <w:rPr>
          <w:sz w:val="28"/>
          <w:szCs w:val="28"/>
        </w:rPr>
        <w:t>Т.Н.,</w:t>
      </w:r>
      <w:r w:rsidRPr="009D7261">
        <w:rPr>
          <w:spacing w:val="-6"/>
          <w:sz w:val="28"/>
          <w:szCs w:val="28"/>
        </w:rPr>
        <w:t xml:space="preserve"> </w:t>
      </w:r>
      <w:r w:rsidRPr="009D7261">
        <w:rPr>
          <w:sz w:val="28"/>
          <w:szCs w:val="28"/>
        </w:rPr>
        <w:t>руководитель</w:t>
      </w:r>
      <w:r w:rsidRPr="009D7261">
        <w:rPr>
          <w:spacing w:val="-7"/>
          <w:sz w:val="28"/>
          <w:szCs w:val="28"/>
        </w:rPr>
        <w:t xml:space="preserve"> </w:t>
      </w:r>
      <w:r w:rsidRPr="009D7261">
        <w:rPr>
          <w:sz w:val="28"/>
          <w:szCs w:val="28"/>
        </w:rPr>
        <w:t>по</w:t>
      </w:r>
      <w:r w:rsidRPr="009D7261">
        <w:rPr>
          <w:spacing w:val="-4"/>
          <w:sz w:val="28"/>
          <w:szCs w:val="28"/>
        </w:rPr>
        <w:t xml:space="preserve"> </w:t>
      </w:r>
      <w:r w:rsidRPr="009D7261">
        <w:rPr>
          <w:sz w:val="28"/>
          <w:szCs w:val="28"/>
        </w:rPr>
        <w:t>УМР</w:t>
      </w:r>
      <w:r w:rsidRPr="009D7261">
        <w:rPr>
          <w:spacing w:val="-9"/>
          <w:sz w:val="28"/>
          <w:szCs w:val="28"/>
        </w:rPr>
        <w:t xml:space="preserve"> </w:t>
      </w:r>
      <w:r w:rsidRPr="009D7261">
        <w:rPr>
          <w:sz w:val="28"/>
          <w:szCs w:val="28"/>
        </w:rPr>
        <w:t>ГБПОУ</w:t>
      </w:r>
      <w:r w:rsidRPr="009D7261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«КТК»,</w:t>
      </w:r>
    </w:p>
    <w:p w:rsidR="00B77E87" w:rsidRPr="009D7261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 w:rsidRPr="009D7261">
        <w:rPr>
          <w:sz w:val="28"/>
          <w:szCs w:val="28"/>
        </w:rPr>
        <w:t>Бухтоярова Е.Л., зав. учебной частью ГБПОУ «КТК»</w:t>
      </w:r>
      <w:r>
        <w:rPr>
          <w:sz w:val="28"/>
          <w:szCs w:val="28"/>
        </w:rPr>
        <w:t>,</w:t>
      </w:r>
      <w:r w:rsidRPr="009D7261">
        <w:rPr>
          <w:sz w:val="28"/>
          <w:szCs w:val="28"/>
        </w:rPr>
        <w:t xml:space="preserve"> </w:t>
      </w:r>
    </w:p>
    <w:p w:rsidR="00B77E87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Гецевич Е.А., зав. отделением ГБПОУ «КТК», </w:t>
      </w:r>
    </w:p>
    <w:p w:rsidR="00B77E87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Каркачева М.А., методист ГБПОУ «КТК»,</w:t>
      </w:r>
    </w:p>
    <w:p w:rsidR="00B77E87" w:rsidRPr="009E76B2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 w:rsidRPr="009E76B2">
        <w:rPr>
          <w:sz w:val="28"/>
          <w:szCs w:val="28"/>
        </w:rPr>
        <w:t xml:space="preserve">Вяткина Г.В., преподаватель ГБПОУ «КТК», </w:t>
      </w:r>
    </w:p>
    <w:p w:rsidR="00B77E87" w:rsidRPr="00900505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Каминская Е.В., преподаватель ГБПОУ «КТК»,</w:t>
      </w:r>
    </w:p>
    <w:p w:rsidR="00B77E87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Демидова А.Н., преподаватель ГБПОУ «КТК»,</w:t>
      </w:r>
    </w:p>
    <w:p w:rsidR="00B77E87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Заика Н.Г., преподаватель ГБПОУ «КТК»,</w:t>
      </w:r>
    </w:p>
    <w:p w:rsidR="00B77E87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Клевцова  О.В., преподаватель ГБПОУ КТК,</w:t>
      </w:r>
    </w:p>
    <w:p w:rsidR="00B77E87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Курпишева С.С., преподаватель ГБПОУ «КТК»,</w:t>
      </w:r>
    </w:p>
    <w:p w:rsidR="00B77E87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Полетова Т.В., преподаватель ГБПОУ «КТК»,</w:t>
      </w:r>
    </w:p>
    <w:p w:rsidR="00B77E87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Порубова Е.В., преподаватель ГБПОУ «КТК»,</w:t>
      </w:r>
    </w:p>
    <w:p w:rsidR="00B77E87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Репина А.В., преподаватель ГБПОУ  «КТК»,</w:t>
      </w:r>
    </w:p>
    <w:p w:rsidR="00B77E87" w:rsidRPr="004449EF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 w:rsidRPr="004449EF">
        <w:rPr>
          <w:sz w:val="28"/>
          <w:szCs w:val="28"/>
        </w:rPr>
        <w:t>Третьякова</w:t>
      </w:r>
      <w:r w:rsidRPr="004449EF">
        <w:rPr>
          <w:spacing w:val="-7"/>
          <w:sz w:val="28"/>
          <w:szCs w:val="28"/>
        </w:rPr>
        <w:t xml:space="preserve"> </w:t>
      </w:r>
      <w:r w:rsidRPr="004449EF">
        <w:rPr>
          <w:sz w:val="28"/>
          <w:szCs w:val="28"/>
        </w:rPr>
        <w:t>Ю.М.,</w:t>
      </w:r>
      <w:r w:rsidRPr="004449EF">
        <w:rPr>
          <w:spacing w:val="-7"/>
          <w:sz w:val="28"/>
          <w:szCs w:val="28"/>
        </w:rPr>
        <w:t xml:space="preserve"> </w:t>
      </w:r>
      <w:r w:rsidRPr="004449EF">
        <w:rPr>
          <w:sz w:val="28"/>
          <w:szCs w:val="28"/>
        </w:rPr>
        <w:t>преподаватель</w:t>
      </w:r>
      <w:r w:rsidRPr="004449EF">
        <w:rPr>
          <w:spacing w:val="-7"/>
          <w:sz w:val="28"/>
          <w:szCs w:val="28"/>
        </w:rPr>
        <w:t xml:space="preserve"> </w:t>
      </w:r>
      <w:r w:rsidRPr="004449EF">
        <w:rPr>
          <w:sz w:val="28"/>
          <w:szCs w:val="28"/>
        </w:rPr>
        <w:t>ГБПОУ</w:t>
      </w:r>
      <w:r w:rsidRPr="004449EF">
        <w:rPr>
          <w:spacing w:val="-4"/>
          <w:sz w:val="28"/>
          <w:szCs w:val="28"/>
        </w:rPr>
        <w:t xml:space="preserve"> </w:t>
      </w:r>
      <w:r w:rsidRPr="004449EF">
        <w:rPr>
          <w:sz w:val="28"/>
          <w:szCs w:val="28"/>
        </w:rPr>
        <w:t xml:space="preserve">«КТК», </w:t>
      </w:r>
    </w:p>
    <w:p w:rsidR="00B77E87" w:rsidRPr="004449EF" w:rsidRDefault="00B77E87" w:rsidP="00B77E87">
      <w:pPr>
        <w:spacing w:line="276" w:lineRule="auto"/>
        <w:ind w:left="142" w:firstLine="567"/>
        <w:jc w:val="both"/>
        <w:rPr>
          <w:sz w:val="28"/>
          <w:szCs w:val="28"/>
        </w:rPr>
      </w:pPr>
      <w:r w:rsidRPr="004449EF">
        <w:rPr>
          <w:sz w:val="28"/>
          <w:szCs w:val="28"/>
        </w:rPr>
        <w:t>Удод Л.В., преподаватель ГБПОУ</w:t>
      </w:r>
      <w:r w:rsidRPr="004449EF">
        <w:rPr>
          <w:spacing w:val="40"/>
          <w:sz w:val="28"/>
          <w:szCs w:val="28"/>
        </w:rPr>
        <w:t xml:space="preserve"> </w:t>
      </w:r>
      <w:r w:rsidRPr="004449EF">
        <w:rPr>
          <w:sz w:val="28"/>
          <w:szCs w:val="28"/>
        </w:rPr>
        <w:t>«КТК».</w:t>
      </w:r>
    </w:p>
    <w:p w:rsidR="00B77E87" w:rsidRPr="004449EF" w:rsidRDefault="00B77E87" w:rsidP="00B77E87">
      <w:pPr>
        <w:spacing w:line="276" w:lineRule="auto"/>
        <w:ind w:left="1560" w:firstLine="567"/>
        <w:jc w:val="both"/>
        <w:rPr>
          <w:sz w:val="28"/>
          <w:szCs w:val="28"/>
        </w:rPr>
      </w:pPr>
    </w:p>
    <w:p w:rsidR="0013537E" w:rsidRDefault="0013537E">
      <w:pPr>
        <w:pStyle w:val="a3"/>
        <w:spacing w:line="276" w:lineRule="auto"/>
        <w:sectPr w:rsidR="0013537E">
          <w:footerReference w:type="default" r:id="rId7"/>
          <w:pgSz w:w="11920" w:h="16850"/>
          <w:pgMar w:top="1040" w:right="141" w:bottom="860" w:left="1133" w:header="0" w:footer="674" w:gutter="0"/>
          <w:pgNumType w:start="2"/>
          <w:cols w:space="720"/>
        </w:sectPr>
      </w:pPr>
    </w:p>
    <w:p w:rsidR="0013537E" w:rsidRDefault="00B77E87">
      <w:pPr>
        <w:pStyle w:val="a3"/>
        <w:spacing w:before="78"/>
        <w:ind w:left="11" w:right="142"/>
        <w:jc w:val="center"/>
      </w:pPr>
      <w:r>
        <w:rPr>
          <w:spacing w:val="-2"/>
        </w:rPr>
        <w:lastRenderedPageBreak/>
        <w:t>СОДЕРЖАНИЕ</w:t>
      </w:r>
    </w:p>
    <w:p w:rsidR="0013537E" w:rsidRDefault="0013537E">
      <w:pPr>
        <w:pStyle w:val="a3"/>
        <w:spacing w:before="202"/>
        <w:ind w:left="0"/>
        <w:rPr>
          <w:sz w:val="20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9002"/>
        <w:gridCol w:w="701"/>
      </w:tblGrid>
      <w:tr w:rsidR="0013537E" w:rsidTr="00B77E87">
        <w:trPr>
          <w:trHeight w:val="340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Аннотация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74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положения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66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ППКРС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275"/>
        </w:trPr>
        <w:tc>
          <w:tcPr>
            <w:tcW w:w="9002" w:type="dxa"/>
          </w:tcPr>
          <w:p w:rsidR="0013537E" w:rsidRDefault="00B77E87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Нормативный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spacing w:line="256" w:lineRule="exact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71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69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ОВЗ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73"/>
        </w:trPr>
        <w:tc>
          <w:tcPr>
            <w:tcW w:w="9002" w:type="dxa"/>
          </w:tcPr>
          <w:p w:rsidR="0013537E" w:rsidRDefault="00B77E87">
            <w:pPr>
              <w:pStyle w:val="TableParagraph"/>
              <w:spacing w:before="1" w:line="240" w:lineRule="auto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spacing w:before="1" w:line="240" w:lineRule="auto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66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69"/>
        </w:trPr>
        <w:tc>
          <w:tcPr>
            <w:tcW w:w="9002" w:type="dxa"/>
          </w:tcPr>
          <w:p w:rsidR="0013537E" w:rsidRDefault="00B77E87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spacing w:line="276" w:lineRule="exact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743"/>
        </w:trPr>
        <w:tc>
          <w:tcPr>
            <w:tcW w:w="9002" w:type="dxa"/>
          </w:tcPr>
          <w:p w:rsidR="0013537E" w:rsidRDefault="00B77E87">
            <w:pPr>
              <w:pStyle w:val="TableParagraph"/>
              <w:tabs>
                <w:tab w:val="left" w:pos="786"/>
                <w:tab w:val="left" w:pos="2630"/>
                <w:tab w:val="left" w:pos="4829"/>
                <w:tab w:val="left" w:pos="6612"/>
                <w:tab w:val="left" w:pos="7078"/>
              </w:tabs>
              <w:spacing w:line="240" w:lineRule="auto"/>
              <w:ind w:left="146" w:right="4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Документы,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определяющие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организацию </w:t>
            </w:r>
            <w:r>
              <w:rPr>
                <w:b/>
                <w:sz w:val="24"/>
              </w:rPr>
              <w:t>образовательного процесса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563"/>
        </w:trPr>
        <w:tc>
          <w:tcPr>
            <w:tcW w:w="9002" w:type="dxa"/>
          </w:tcPr>
          <w:p w:rsidR="0013537E" w:rsidRDefault="00B77E87">
            <w:pPr>
              <w:pStyle w:val="TableParagraph"/>
              <w:spacing w:line="276" w:lineRule="exact"/>
              <w:ind w:left="146" w:right="898"/>
              <w:rPr>
                <w:sz w:val="24"/>
              </w:rPr>
            </w:pPr>
            <w:r>
              <w:rPr>
                <w:sz w:val="24"/>
              </w:rPr>
              <w:t>3.1 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 способах ее проведения)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71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990"/>
        </w:trPr>
        <w:tc>
          <w:tcPr>
            <w:tcW w:w="9002" w:type="dxa"/>
          </w:tcPr>
          <w:p w:rsidR="0013537E" w:rsidRDefault="00B77E87">
            <w:pPr>
              <w:pStyle w:val="TableParagraph"/>
              <w:spacing w:line="240" w:lineRule="auto"/>
              <w:ind w:left="4" w:right="-15" w:firstLine="141"/>
              <w:jc w:val="both"/>
              <w:rPr>
                <w:sz w:val="24"/>
              </w:rPr>
            </w:pPr>
            <w:r>
              <w:rPr>
                <w:sz w:val="24"/>
              </w:rPr>
              <w:t>3.3 Практическая подготовка обучающихся (перечень компонентов ОП СПО, реализуемых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 виды практики и способы 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практической подготовки.)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69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модулей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666"/>
        </w:trPr>
        <w:tc>
          <w:tcPr>
            <w:tcW w:w="9002" w:type="dxa"/>
          </w:tcPr>
          <w:p w:rsidR="0013537E" w:rsidRDefault="00B77E87">
            <w:pPr>
              <w:pStyle w:val="TableParagraph"/>
              <w:tabs>
                <w:tab w:val="left" w:pos="1110"/>
                <w:tab w:val="left" w:pos="2417"/>
                <w:tab w:val="left" w:pos="4056"/>
                <w:tab w:val="left" w:pos="5772"/>
                <w:tab w:val="left" w:pos="6274"/>
                <w:tab w:val="left" w:pos="8190"/>
              </w:tabs>
              <w:spacing w:line="240" w:lineRule="auto"/>
              <w:ind w:left="4" w:right="323" w:firstLine="141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календарный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50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45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45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609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13537E" w:rsidRDefault="00B77E87">
            <w:pPr>
              <w:pStyle w:val="TableParagraph"/>
              <w:spacing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возможностямиздоровья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47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364"/>
        </w:trPr>
        <w:tc>
          <w:tcPr>
            <w:tcW w:w="9002" w:type="dxa"/>
          </w:tcPr>
          <w:p w:rsidR="0013537E" w:rsidRDefault="00B77E87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5"/>
                <w:sz w:val="24"/>
              </w:rPr>
              <w:t xml:space="preserve"> СПО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ind w:left="94" w:right="72"/>
              <w:jc w:val="center"/>
              <w:rPr>
                <w:sz w:val="24"/>
              </w:rPr>
            </w:pPr>
          </w:p>
        </w:tc>
      </w:tr>
      <w:tr w:rsidR="0013537E" w:rsidTr="00B77E87">
        <w:trPr>
          <w:trHeight w:val="2884"/>
        </w:trPr>
        <w:tc>
          <w:tcPr>
            <w:tcW w:w="9002" w:type="dxa"/>
          </w:tcPr>
          <w:p w:rsidR="0013537E" w:rsidRDefault="00B77E87">
            <w:pPr>
              <w:pStyle w:val="TableParagraph"/>
              <w:numPr>
                <w:ilvl w:val="0"/>
                <w:numId w:val="7"/>
              </w:numPr>
              <w:tabs>
                <w:tab w:val="left" w:pos="623"/>
              </w:tabs>
              <w:spacing w:line="338" w:lineRule="exact"/>
              <w:ind w:left="623" w:hanging="477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  <w:p w:rsidR="0013537E" w:rsidRDefault="00B77E87">
            <w:pPr>
              <w:pStyle w:val="TableParagraph"/>
              <w:numPr>
                <w:ilvl w:val="0"/>
                <w:numId w:val="7"/>
              </w:numPr>
              <w:tabs>
                <w:tab w:val="left" w:pos="623"/>
              </w:tabs>
              <w:spacing w:line="332" w:lineRule="exact"/>
              <w:ind w:left="623" w:hanging="477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  <w:p w:rsidR="0013537E" w:rsidRDefault="00B77E87">
            <w:pPr>
              <w:pStyle w:val="TableParagraph"/>
              <w:numPr>
                <w:ilvl w:val="0"/>
                <w:numId w:val="7"/>
              </w:numPr>
              <w:tabs>
                <w:tab w:val="left" w:pos="623"/>
                <w:tab w:val="left" w:pos="2661"/>
                <w:tab w:val="left" w:pos="3396"/>
                <w:tab w:val="left" w:pos="4896"/>
                <w:tab w:val="left" w:pos="6773"/>
                <w:tab w:val="left" w:pos="8602"/>
              </w:tabs>
              <w:spacing w:before="2" w:line="232" w:lineRule="auto"/>
              <w:ind w:right="25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профессиональных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  <w:p w:rsidR="0013537E" w:rsidRDefault="00B77E87">
            <w:pPr>
              <w:pStyle w:val="TableParagraph"/>
              <w:numPr>
                <w:ilvl w:val="0"/>
                <w:numId w:val="7"/>
              </w:numPr>
              <w:tabs>
                <w:tab w:val="left" w:pos="623"/>
              </w:tabs>
              <w:spacing w:before="9" w:line="232" w:lineRule="auto"/>
              <w:ind w:left="4" w:right="72" w:firstLine="141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питательной </w:t>
            </w:r>
            <w:r>
              <w:rPr>
                <w:spacing w:val="-2"/>
                <w:sz w:val="24"/>
              </w:rPr>
              <w:t>работы</w:t>
            </w:r>
          </w:p>
          <w:p w:rsidR="0013537E" w:rsidRDefault="00B77E87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before="1" w:line="338" w:lineRule="exact"/>
              <w:ind w:left="791" w:hanging="645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:rsidR="0013537E" w:rsidRDefault="00B77E87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line="334" w:lineRule="exact"/>
              <w:ind w:left="791" w:hanging="645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аттестации</w:t>
            </w:r>
          </w:p>
          <w:p w:rsidR="0013537E" w:rsidRDefault="00B77E87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line="309" w:lineRule="exact"/>
              <w:ind w:left="791" w:hanging="645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701" w:type="dxa"/>
          </w:tcPr>
          <w:p w:rsidR="0013537E" w:rsidRDefault="001353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3537E" w:rsidRDefault="0013537E" w:rsidP="009E76B2">
      <w:pPr>
        <w:pStyle w:val="TableParagraph"/>
        <w:spacing w:line="240" w:lineRule="auto"/>
        <w:ind w:left="0"/>
        <w:rPr>
          <w:sz w:val="24"/>
        </w:rPr>
        <w:sectPr w:rsidR="0013537E">
          <w:pgSz w:w="11920" w:h="16850"/>
          <w:pgMar w:top="960" w:right="141" w:bottom="960" w:left="1133" w:header="0" w:footer="674" w:gutter="0"/>
          <w:cols w:space="720"/>
        </w:sectPr>
      </w:pPr>
    </w:p>
    <w:p w:rsidR="0013537E" w:rsidRDefault="00B77E87" w:rsidP="009E76B2">
      <w:pPr>
        <w:pStyle w:val="1"/>
        <w:spacing w:before="70"/>
        <w:ind w:left="0" w:firstLine="709"/>
        <w:rPr>
          <w:spacing w:val="-2"/>
        </w:rPr>
      </w:pPr>
      <w:r>
        <w:rPr>
          <w:spacing w:val="-2"/>
        </w:rPr>
        <w:lastRenderedPageBreak/>
        <w:t>Аннотация</w:t>
      </w:r>
    </w:p>
    <w:p w:rsidR="009E76B2" w:rsidRDefault="009E76B2">
      <w:pPr>
        <w:pStyle w:val="1"/>
        <w:spacing w:before="70"/>
        <w:ind w:left="1205"/>
      </w:pPr>
    </w:p>
    <w:p w:rsidR="009E76B2" w:rsidRDefault="00B77E87" w:rsidP="009E76B2">
      <w:pPr>
        <w:pStyle w:val="a3"/>
        <w:spacing w:before="46" w:line="276" w:lineRule="auto"/>
        <w:ind w:left="0" w:right="700" w:firstLine="707"/>
        <w:jc w:val="both"/>
      </w:pPr>
      <w:r>
        <w:t>Образовательная программа среднего профессионального образования (далее по тексту – ООП СПО) 54.01.20 Графический дизайнер представляет собой систему документов, направленных на реализацию подготовки специалистов в профессиональных образовательных организациях среднего профессионального образования, разработанных в соответствии с требованиями Федерального государственного образовательного стандарта среднего профессионального образования (далее ФГОС СПО) по профессии</w:t>
      </w:r>
      <w:r w:rsidR="009E76B2">
        <w:t xml:space="preserve"> </w:t>
      </w:r>
      <w:r>
        <w:t>54.01.20 Графический дизайнер</w:t>
      </w:r>
      <w:r w:rsidR="009E76B2">
        <w:t>, утвержденного приказом Министерства образования и науки Российской Федерации от 09 декабря 2016 года № 1543,</w:t>
      </w:r>
      <w:r>
        <w:t xml:space="preserve"> с учетом требований регионального рынка труда по компетенции Графический дизайн.</w:t>
      </w:r>
    </w:p>
    <w:p w:rsidR="0086622B" w:rsidRDefault="009E76B2" w:rsidP="0086622B">
      <w:pPr>
        <w:pStyle w:val="a3"/>
        <w:spacing w:line="278" w:lineRule="auto"/>
        <w:ind w:left="0" w:right="723" w:firstLine="707"/>
        <w:jc w:val="both"/>
      </w:pPr>
      <w:r>
        <w:t>Реализация ОП СПО осуществляется на государствен</w:t>
      </w:r>
      <w:r w:rsidR="0086622B">
        <w:t xml:space="preserve">ном языке Российской Федерации. </w:t>
      </w:r>
    </w:p>
    <w:p w:rsidR="0086622B" w:rsidRDefault="0086622B" w:rsidP="0086622B">
      <w:pPr>
        <w:pStyle w:val="a3"/>
        <w:spacing w:line="278" w:lineRule="auto"/>
        <w:ind w:left="0" w:right="723" w:firstLine="707"/>
        <w:jc w:val="both"/>
      </w:pPr>
      <w:r>
        <w:t xml:space="preserve">При реализации ОП СПО могут применяться электронное обучение и дистанционные образовательные технологии. </w:t>
      </w:r>
    </w:p>
    <w:p w:rsidR="0013537E" w:rsidRDefault="0013537E">
      <w:pPr>
        <w:pStyle w:val="a3"/>
        <w:sectPr w:rsidR="0013537E">
          <w:pgSz w:w="11920" w:h="16850"/>
          <w:pgMar w:top="1040" w:right="141" w:bottom="960" w:left="1133" w:header="0" w:footer="674" w:gutter="0"/>
          <w:cols w:space="720"/>
        </w:sectPr>
      </w:pPr>
    </w:p>
    <w:p w:rsidR="0013537E" w:rsidRDefault="00B77E87">
      <w:pPr>
        <w:pStyle w:val="1"/>
        <w:numPr>
          <w:ilvl w:val="0"/>
          <w:numId w:val="6"/>
        </w:numPr>
        <w:tabs>
          <w:tab w:val="left" w:pos="1054"/>
        </w:tabs>
        <w:spacing w:before="70"/>
        <w:ind w:left="1054" w:hanging="279"/>
        <w:jc w:val="both"/>
      </w:pPr>
      <w:r>
        <w:lastRenderedPageBreak/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13537E" w:rsidRDefault="00B77E87" w:rsidP="004D3D37">
      <w:pPr>
        <w:pStyle w:val="a4"/>
        <w:numPr>
          <w:ilvl w:val="1"/>
          <w:numId w:val="6"/>
        </w:numPr>
        <w:tabs>
          <w:tab w:val="left" w:pos="1341"/>
        </w:tabs>
        <w:spacing w:before="51" w:line="278" w:lineRule="auto"/>
        <w:ind w:left="0" w:right="700" w:firstLine="708"/>
        <w:jc w:val="both"/>
        <w:rPr>
          <w:b/>
          <w:sz w:val="28"/>
        </w:rPr>
      </w:pPr>
      <w:r>
        <w:rPr>
          <w:b/>
          <w:sz w:val="28"/>
        </w:rPr>
        <w:t>Нормативно-правовые основы разработки образовательной программы подготовки квалифицированных рабочих, служащих</w:t>
      </w:r>
    </w:p>
    <w:p w:rsidR="0013537E" w:rsidRDefault="00B77E87">
      <w:pPr>
        <w:pStyle w:val="a3"/>
        <w:spacing w:line="276" w:lineRule="auto"/>
        <w:ind w:right="701" w:firstLine="708"/>
        <w:jc w:val="both"/>
      </w:pPr>
      <w:r>
        <w:t>Нормативную правовую основу разработки образовательной программы среднего профессионального образования – программы подготовки квалифицированных</w:t>
      </w:r>
      <w:r>
        <w:rPr>
          <w:spacing w:val="-14"/>
        </w:rPr>
        <w:t xml:space="preserve"> </w:t>
      </w:r>
      <w:r>
        <w:t>рабочих,</w:t>
      </w:r>
      <w:r>
        <w:rPr>
          <w:spacing w:val="-10"/>
        </w:rPr>
        <w:t xml:space="preserve"> </w:t>
      </w:r>
      <w:r>
        <w:t>служащих</w:t>
      </w:r>
      <w:r>
        <w:rPr>
          <w:spacing w:val="-11"/>
        </w:rPr>
        <w:t xml:space="preserve"> </w:t>
      </w:r>
      <w:r>
        <w:t>(далее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тексту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ППКРС)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профессии</w:t>
      </w:r>
    </w:p>
    <w:p w:rsidR="0013537E" w:rsidRDefault="00B77E87">
      <w:pPr>
        <w:pStyle w:val="a3"/>
        <w:jc w:val="both"/>
      </w:pPr>
      <w:r>
        <w:t>54.01.20</w:t>
      </w:r>
      <w:r>
        <w:rPr>
          <w:spacing w:val="-7"/>
        </w:rPr>
        <w:t xml:space="preserve"> </w:t>
      </w:r>
      <w:r>
        <w:t>Графический</w:t>
      </w:r>
      <w:r>
        <w:rPr>
          <w:spacing w:val="-11"/>
        </w:rPr>
        <w:t xml:space="preserve"> </w:t>
      </w:r>
      <w:r>
        <w:t>дизайнер</w:t>
      </w:r>
      <w:r>
        <w:rPr>
          <w:spacing w:val="-6"/>
        </w:rPr>
        <w:t xml:space="preserve"> </w:t>
      </w:r>
      <w:r>
        <w:rPr>
          <w:spacing w:val="-2"/>
        </w:rPr>
        <w:t>составляют:</w:t>
      </w:r>
    </w:p>
    <w:p w:rsidR="0013537E" w:rsidRDefault="00B77E87">
      <w:pPr>
        <w:pStyle w:val="a4"/>
        <w:numPr>
          <w:ilvl w:val="0"/>
          <w:numId w:val="5"/>
        </w:numPr>
        <w:tabs>
          <w:tab w:val="left" w:pos="1343"/>
        </w:tabs>
        <w:spacing w:before="44"/>
        <w:ind w:left="1343" w:hanging="568"/>
        <w:rPr>
          <w:rFonts w:ascii="Symbol" w:hAnsi="Symbol"/>
          <w:sz w:val="28"/>
        </w:rPr>
      </w:pPr>
      <w:r>
        <w:rPr>
          <w:sz w:val="28"/>
        </w:rPr>
        <w:t>Федеральный</w:t>
      </w:r>
      <w:r>
        <w:rPr>
          <w:spacing w:val="10"/>
          <w:sz w:val="28"/>
        </w:rPr>
        <w:t xml:space="preserve"> </w:t>
      </w:r>
      <w:r>
        <w:rPr>
          <w:sz w:val="28"/>
        </w:rPr>
        <w:t>закон</w:t>
      </w:r>
      <w:r>
        <w:rPr>
          <w:spacing w:val="9"/>
          <w:sz w:val="28"/>
        </w:rPr>
        <w:t xml:space="preserve"> </w:t>
      </w:r>
      <w:r>
        <w:rPr>
          <w:sz w:val="28"/>
        </w:rPr>
        <w:t>«Об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pacing w:val="-5"/>
          <w:sz w:val="28"/>
        </w:rPr>
        <w:t>29</w:t>
      </w:r>
    </w:p>
    <w:p w:rsidR="0013537E" w:rsidRDefault="00B77E87">
      <w:pPr>
        <w:pStyle w:val="a3"/>
        <w:spacing w:before="4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959616" behindDoc="1" locked="0" layoutInCell="1" allowOverlap="1">
                <wp:simplePos x="0" y="0"/>
                <wp:positionH relativeFrom="page">
                  <wp:posOffset>3653790</wp:posOffset>
                </wp:positionH>
                <wp:positionV relativeFrom="paragraph">
                  <wp:posOffset>29873</wp:posOffset>
                </wp:positionV>
                <wp:extent cx="59690" cy="2089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208915">
                              <a:moveTo>
                                <a:pt x="59689" y="0"/>
                              </a:moveTo>
                              <a:lnTo>
                                <a:pt x="0" y="0"/>
                              </a:lnTo>
                              <a:lnTo>
                                <a:pt x="0" y="208915"/>
                              </a:lnTo>
                              <a:lnTo>
                                <a:pt x="59689" y="208915"/>
                              </a:lnTo>
                              <a:lnTo>
                                <a:pt x="5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495DC" id="Graphic 2" o:spid="_x0000_s1026" style="position:absolute;margin-left:287.7pt;margin-top:2.35pt;width:4.7pt;height:16.45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" path="m59689,l,,,208915r59689,l59689,xe" fillcolor="#f5f5f5" stroked="f">
                <v:path arrowok="t"/>
                <w10:wrap anchorx="page"/>
              </v:shape>
            </w:pict>
          </mc:Fallback>
        </mc:AlternateContent>
      </w:r>
      <w:r>
        <w:t>декабря</w:t>
      </w:r>
      <w:r>
        <w:rPr>
          <w:spacing w:val="-10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273</w:t>
      </w:r>
      <w:r>
        <w:rPr>
          <w:spacing w:val="-2"/>
        </w:rPr>
        <w:t xml:space="preserve"> </w:t>
      </w:r>
      <w:r>
        <w:t>–ФЗ</w:t>
      </w:r>
      <w:r>
        <w:rPr>
          <w:spacing w:val="62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изменениями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дополнениями);</w:t>
      </w:r>
    </w:p>
    <w:p w:rsidR="0013537E" w:rsidRDefault="00B77E87">
      <w:pPr>
        <w:pStyle w:val="a4"/>
        <w:numPr>
          <w:ilvl w:val="0"/>
          <w:numId w:val="5"/>
        </w:numPr>
        <w:tabs>
          <w:tab w:val="left" w:pos="1343"/>
        </w:tabs>
        <w:spacing w:before="44" w:line="273" w:lineRule="auto"/>
        <w:ind w:right="697" w:firstLine="708"/>
        <w:rPr>
          <w:rFonts w:ascii="Symbol" w:hAnsi="Symbol"/>
          <w:sz w:val="28"/>
        </w:rPr>
      </w:pPr>
      <w:r>
        <w:rPr>
          <w:sz w:val="28"/>
        </w:rPr>
        <w:t>Федеральный государственный образовательный стандарт среднего профессионального образования по профессии 54.01.20 Графический дизайнер, утвержденный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7"/>
          <w:sz w:val="28"/>
        </w:rPr>
        <w:t xml:space="preserve"> </w:t>
      </w:r>
      <w:r>
        <w:rPr>
          <w:sz w:val="28"/>
        </w:rPr>
        <w:t>РФ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7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0"/>
          <w:sz w:val="28"/>
        </w:rPr>
        <w:t xml:space="preserve"> </w:t>
      </w:r>
      <w:r>
        <w:rPr>
          <w:sz w:val="28"/>
        </w:rPr>
        <w:t>2016 г. № 1543 (с изменениями и дополнениями);</w:t>
      </w:r>
    </w:p>
    <w:p w:rsidR="0013537E" w:rsidRDefault="00B77E87">
      <w:pPr>
        <w:pStyle w:val="a4"/>
        <w:numPr>
          <w:ilvl w:val="0"/>
          <w:numId w:val="5"/>
        </w:numPr>
        <w:tabs>
          <w:tab w:val="left" w:pos="1343"/>
        </w:tabs>
        <w:spacing w:before="9" w:line="273" w:lineRule="auto"/>
        <w:ind w:right="704" w:firstLine="708"/>
        <w:rPr>
          <w:rFonts w:ascii="Symbol" w:hAnsi="Symbol"/>
          <w:sz w:val="28"/>
        </w:rPr>
      </w:pPr>
      <w:r>
        <w:rPr>
          <w:sz w:val="28"/>
        </w:rPr>
        <w:t>Приказ</w:t>
      </w:r>
      <w:r>
        <w:rPr>
          <w:spacing w:val="-1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2"/>
          <w:sz w:val="28"/>
        </w:rPr>
        <w:t xml:space="preserve"> </w:t>
      </w:r>
      <w:r>
        <w:rPr>
          <w:sz w:val="28"/>
        </w:rPr>
        <w:t>РФ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17</w:t>
      </w:r>
      <w:r>
        <w:rPr>
          <w:spacing w:val="-14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2"/>
          <w:sz w:val="28"/>
        </w:rPr>
        <w:t xml:space="preserve"> </w:t>
      </w:r>
      <w:r>
        <w:rPr>
          <w:sz w:val="28"/>
        </w:rPr>
        <w:t>2017 г.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40н</w:t>
      </w:r>
      <w:r>
        <w:rPr>
          <w:spacing w:val="-13"/>
          <w:sz w:val="28"/>
        </w:rPr>
        <w:t xml:space="preserve"> </w:t>
      </w:r>
      <w:r w:rsidR="009E76B2">
        <w:rPr>
          <w:sz w:val="28"/>
        </w:rPr>
        <w:t>«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3"/>
          <w:sz w:val="28"/>
        </w:rPr>
        <w:t xml:space="preserve"> </w:t>
      </w:r>
      <w:r w:rsidR="009E76B2">
        <w:rPr>
          <w:sz w:val="28"/>
        </w:rPr>
        <w:t>«</w:t>
      </w:r>
      <w:r>
        <w:rPr>
          <w:sz w:val="28"/>
        </w:rPr>
        <w:t>Графический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дизайнер</w:t>
      </w:r>
      <w:r w:rsidR="009E76B2">
        <w:rPr>
          <w:sz w:val="28"/>
        </w:rPr>
        <w:t>»;</w:t>
      </w:r>
    </w:p>
    <w:p w:rsidR="0013537E" w:rsidRDefault="00B77E87">
      <w:pPr>
        <w:pStyle w:val="a4"/>
        <w:numPr>
          <w:ilvl w:val="0"/>
          <w:numId w:val="5"/>
        </w:numPr>
        <w:tabs>
          <w:tab w:val="left" w:pos="1060"/>
        </w:tabs>
        <w:spacing w:line="252" w:lineRule="auto"/>
        <w:ind w:right="783" w:firstLine="708"/>
        <w:rPr>
          <w:rFonts w:ascii="Symbol" w:hAnsi="Symbol"/>
          <w:sz w:val="28"/>
        </w:rPr>
      </w:pPr>
      <w:r>
        <w:rPr>
          <w:sz w:val="28"/>
        </w:rPr>
        <w:t>Примерная основная образовательная программа по профессии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54.01.20 Графический дизайнер, утверждена протоколом Федерального учебно-методического объединения по УГПС 54.00.00 от 31 августа 2021г №2, зарегистрирована в государственном реестре примерных основных образовательных программ приказ ФГБОУ ДПО ИРПО № П-24 от 02.02.2022 № </w:t>
      </w:r>
      <w:r>
        <w:rPr>
          <w:spacing w:val="-6"/>
          <w:sz w:val="28"/>
        </w:rPr>
        <w:t>9;</w:t>
      </w:r>
    </w:p>
    <w:p w:rsidR="0013537E" w:rsidRDefault="00B77E87">
      <w:pPr>
        <w:pStyle w:val="a4"/>
        <w:numPr>
          <w:ilvl w:val="0"/>
          <w:numId w:val="5"/>
        </w:numPr>
        <w:tabs>
          <w:tab w:val="left" w:pos="1060"/>
        </w:tabs>
        <w:spacing w:line="273" w:lineRule="auto"/>
        <w:ind w:right="792" w:firstLine="710"/>
        <w:rPr>
          <w:rFonts w:ascii="Symbol" w:hAnsi="Symbol"/>
          <w:sz w:val="28"/>
        </w:rPr>
      </w:pPr>
      <w:r>
        <w:rPr>
          <w:sz w:val="28"/>
        </w:rPr>
        <w:t>Федеральный государственный образовательный стандарт среднего общего образования (утвержден приказом Министерства образования и науки Российской 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17 мая 2012 г.</w:t>
      </w:r>
      <w:r>
        <w:rPr>
          <w:spacing w:val="-1"/>
          <w:sz w:val="28"/>
        </w:rPr>
        <w:t xml:space="preserve"> </w:t>
      </w:r>
      <w:r>
        <w:rPr>
          <w:sz w:val="28"/>
        </w:rPr>
        <w:t>№ 413 с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 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дополнениями);</w:t>
      </w:r>
    </w:p>
    <w:p w:rsidR="0013537E" w:rsidRDefault="00B77E87">
      <w:pPr>
        <w:pStyle w:val="a4"/>
        <w:numPr>
          <w:ilvl w:val="0"/>
          <w:numId w:val="5"/>
        </w:numPr>
        <w:tabs>
          <w:tab w:val="left" w:pos="1199"/>
          <w:tab w:val="left" w:pos="3454"/>
          <w:tab w:val="left" w:pos="8267"/>
        </w:tabs>
        <w:spacing w:line="273" w:lineRule="auto"/>
        <w:ind w:right="787" w:firstLine="710"/>
        <w:rPr>
          <w:rFonts w:ascii="Symbol" w:hAnsi="Symbol"/>
          <w:sz w:val="28"/>
        </w:rPr>
      </w:pPr>
      <w:r>
        <w:rPr>
          <w:sz w:val="28"/>
        </w:rPr>
        <w:t xml:space="preserve">Федеральная образовательная программа среднего общего образования </w:t>
      </w:r>
      <w:r>
        <w:rPr>
          <w:spacing w:val="-2"/>
          <w:sz w:val="28"/>
        </w:rPr>
        <w:t>(утверждена</w:t>
      </w:r>
      <w:r w:rsidR="009E76B2">
        <w:rPr>
          <w:sz w:val="28"/>
        </w:rPr>
        <w:t xml:space="preserve"> </w:t>
      </w:r>
      <w:hyperlink r:id="rId8">
        <w:r>
          <w:rPr>
            <w:sz w:val="28"/>
          </w:rPr>
          <w:t>приказом</w:t>
        </w:r>
      </w:hyperlink>
      <w:r w:rsidR="009E76B2">
        <w:rPr>
          <w:sz w:val="28"/>
        </w:rPr>
        <w:t xml:space="preserve"> Министерства </w:t>
      </w:r>
      <w:r>
        <w:rPr>
          <w:spacing w:val="-2"/>
          <w:sz w:val="28"/>
        </w:rPr>
        <w:t xml:space="preserve">просвещения </w:t>
      </w:r>
      <w:r>
        <w:rPr>
          <w:sz w:val="28"/>
        </w:rPr>
        <w:t>Российской Федерации от 18 мая 2023 г. № 371);</w:t>
      </w:r>
    </w:p>
    <w:p w:rsidR="0013537E" w:rsidRDefault="00B77E87">
      <w:pPr>
        <w:pStyle w:val="a4"/>
        <w:numPr>
          <w:ilvl w:val="0"/>
          <w:numId w:val="5"/>
        </w:numPr>
        <w:tabs>
          <w:tab w:val="left" w:pos="1059"/>
        </w:tabs>
        <w:spacing w:before="1" w:line="276" w:lineRule="auto"/>
        <w:ind w:right="785" w:firstLine="710"/>
        <w:rPr>
          <w:rFonts w:ascii="Symbol" w:hAnsi="Symbol"/>
        </w:rPr>
      </w:pP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 образовательным программам среднего профессионального образования (утвержден приказом Министерства просвещения Российской Федерации от 24 августа 2022 г. № 762);</w:t>
      </w:r>
    </w:p>
    <w:p w:rsidR="0013537E" w:rsidRDefault="00B77E87">
      <w:pPr>
        <w:pStyle w:val="a4"/>
        <w:numPr>
          <w:ilvl w:val="0"/>
          <w:numId w:val="5"/>
        </w:numPr>
        <w:tabs>
          <w:tab w:val="left" w:pos="1060"/>
        </w:tabs>
        <w:spacing w:before="5" w:line="273" w:lineRule="auto"/>
        <w:ind w:right="788" w:firstLine="710"/>
        <w:rPr>
          <w:rFonts w:ascii="Symbol" w:hAnsi="Symbol"/>
          <w:sz w:val="28"/>
        </w:rPr>
      </w:pPr>
      <w:r>
        <w:rPr>
          <w:sz w:val="28"/>
        </w:rPr>
        <w:t>Порядок приема на обучение по образовательным программам среднего профессионального образования (утвержден приказом Министерства просвещения Российской Федерации от 2 сентября 2020 г. № 457 с изменениями и дополнениями);</w:t>
      </w:r>
    </w:p>
    <w:p w:rsidR="0013537E" w:rsidRDefault="00B77E87">
      <w:pPr>
        <w:pStyle w:val="a4"/>
        <w:numPr>
          <w:ilvl w:val="0"/>
          <w:numId w:val="5"/>
        </w:numPr>
        <w:tabs>
          <w:tab w:val="left" w:pos="1060"/>
        </w:tabs>
        <w:spacing w:before="7" w:line="273" w:lineRule="auto"/>
        <w:ind w:right="793" w:firstLine="710"/>
        <w:rPr>
          <w:rFonts w:ascii="Symbol" w:hAnsi="Symbol"/>
          <w:sz w:val="28"/>
        </w:rPr>
      </w:pPr>
      <w:r>
        <w:rPr>
          <w:sz w:val="28"/>
        </w:rPr>
        <w:t xml:space="preserve">Положение о практической подготовке обучающихся (утверждено приказом Министерства науки и высшего образования Российской Федерации и Министерства просвещения Российской Федерации от 5 августа 2020 г. № </w:t>
      </w:r>
      <w:r>
        <w:rPr>
          <w:spacing w:val="-2"/>
          <w:sz w:val="28"/>
        </w:rPr>
        <w:t>885/390);</w:t>
      </w:r>
    </w:p>
    <w:p w:rsidR="0013537E" w:rsidRDefault="00B77E87">
      <w:pPr>
        <w:pStyle w:val="a4"/>
        <w:numPr>
          <w:ilvl w:val="0"/>
          <w:numId w:val="5"/>
        </w:numPr>
        <w:tabs>
          <w:tab w:val="left" w:pos="1199"/>
        </w:tabs>
        <w:spacing w:before="3" w:line="273" w:lineRule="auto"/>
        <w:ind w:right="789" w:firstLine="710"/>
        <w:rPr>
          <w:rFonts w:ascii="Symbol" w:hAnsi="Symbol"/>
          <w:sz w:val="28"/>
        </w:rPr>
      </w:pPr>
      <w:r>
        <w:rPr>
          <w:sz w:val="28"/>
        </w:rPr>
        <w:lastRenderedPageBreak/>
        <w:t>Порядок проведения государственной итоговой аттестации по образовательным программам среднего профессионального образования» (утвержден приказом Министерства просвещения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 от 08.11.2021 № 800 с изменениями и дополнениями);</w:t>
      </w:r>
    </w:p>
    <w:p w:rsidR="0013537E" w:rsidRDefault="00B77E87">
      <w:pPr>
        <w:pStyle w:val="a4"/>
        <w:numPr>
          <w:ilvl w:val="0"/>
          <w:numId w:val="5"/>
        </w:numPr>
        <w:tabs>
          <w:tab w:val="left" w:pos="1199"/>
        </w:tabs>
        <w:spacing w:before="10" w:line="273" w:lineRule="auto"/>
        <w:ind w:right="793" w:firstLine="710"/>
        <w:rPr>
          <w:rFonts w:ascii="Symbol" w:hAnsi="Symbol"/>
          <w:sz w:val="28"/>
        </w:rPr>
      </w:pPr>
      <w:r>
        <w:rPr>
          <w:sz w:val="28"/>
        </w:rPr>
        <w:t>Письмо Федеральной службы по надзору в сфере образования и науки от 16 апреля 2015г № 01-50-174/07-1968 «О приеме на обучение лиц с ограниченными возможностями здоровья»;</w:t>
      </w:r>
    </w:p>
    <w:p w:rsidR="0013537E" w:rsidRDefault="00B77E87">
      <w:pPr>
        <w:pStyle w:val="a4"/>
        <w:numPr>
          <w:ilvl w:val="0"/>
          <w:numId w:val="5"/>
        </w:numPr>
        <w:tabs>
          <w:tab w:val="left" w:pos="1200"/>
        </w:tabs>
        <w:spacing w:before="6"/>
        <w:ind w:left="1200" w:hanging="423"/>
        <w:jc w:val="left"/>
        <w:rPr>
          <w:rFonts w:ascii="Symbol" w:hAnsi="Symbol"/>
          <w:sz w:val="28"/>
        </w:rPr>
      </w:pPr>
      <w:r>
        <w:rPr>
          <w:sz w:val="28"/>
        </w:rPr>
        <w:t>Устав</w:t>
      </w:r>
      <w:r>
        <w:rPr>
          <w:spacing w:val="-5"/>
          <w:sz w:val="28"/>
        </w:rPr>
        <w:t xml:space="preserve"> </w:t>
      </w:r>
      <w:r>
        <w:rPr>
          <w:sz w:val="28"/>
        </w:rPr>
        <w:t>ГБПОУ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КТК;</w:t>
      </w:r>
    </w:p>
    <w:p w:rsidR="005F2122" w:rsidRPr="0086622B" w:rsidRDefault="00B77E87" w:rsidP="0086622B">
      <w:pPr>
        <w:pStyle w:val="a4"/>
        <w:numPr>
          <w:ilvl w:val="0"/>
          <w:numId w:val="5"/>
        </w:numPr>
        <w:tabs>
          <w:tab w:val="left" w:pos="1199"/>
        </w:tabs>
        <w:spacing w:before="48" w:line="271" w:lineRule="auto"/>
        <w:ind w:right="790" w:firstLine="710"/>
        <w:rPr>
          <w:rFonts w:ascii="Symbol" w:hAnsi="Symbol"/>
          <w:sz w:val="28"/>
        </w:rPr>
      </w:pPr>
      <w:r>
        <w:rPr>
          <w:sz w:val="28"/>
        </w:rPr>
        <w:t>Иные</w:t>
      </w:r>
      <w:r>
        <w:rPr>
          <w:spacing w:val="-12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акты</w:t>
      </w:r>
      <w:r>
        <w:rPr>
          <w:spacing w:val="-12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2"/>
          <w:sz w:val="28"/>
        </w:rPr>
        <w:t xml:space="preserve"> </w:t>
      </w:r>
      <w:r>
        <w:rPr>
          <w:sz w:val="28"/>
        </w:rPr>
        <w:t>«КТК»,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регламентирующие образовательный процесс.</w:t>
      </w:r>
    </w:p>
    <w:p w:rsidR="0013537E" w:rsidRDefault="00B77E87" w:rsidP="005F2122">
      <w:pPr>
        <w:pStyle w:val="1"/>
        <w:numPr>
          <w:ilvl w:val="1"/>
          <w:numId w:val="6"/>
        </w:numPr>
        <w:tabs>
          <w:tab w:val="left" w:pos="1344"/>
        </w:tabs>
        <w:spacing w:line="276" w:lineRule="auto"/>
        <w:ind w:left="0" w:firstLine="709"/>
        <w:jc w:val="left"/>
      </w:pPr>
      <w:r>
        <w:t>Нормативный</w:t>
      </w:r>
      <w:r>
        <w:rPr>
          <w:spacing w:val="-11"/>
        </w:rPr>
        <w:t xml:space="preserve"> </w:t>
      </w:r>
      <w:r>
        <w:t>срок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13537E" w:rsidRDefault="00B77E87" w:rsidP="005F2122">
      <w:pPr>
        <w:pStyle w:val="a3"/>
        <w:spacing w:line="276" w:lineRule="auto"/>
        <w:ind w:left="0" w:right="723" w:firstLine="709"/>
        <w:jc w:val="both"/>
      </w:pPr>
      <w:r>
        <w:t>Нормативный срок освоения образовательной программы базовой подготовки по профессии 54.01.20 Графический дизайнер составляет: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961"/>
        <w:gridCol w:w="2721"/>
      </w:tblGrid>
      <w:tr w:rsidR="0013537E" w:rsidTr="00712021">
        <w:trPr>
          <w:trHeight w:val="1106"/>
        </w:trPr>
        <w:tc>
          <w:tcPr>
            <w:tcW w:w="3061" w:type="dxa"/>
          </w:tcPr>
          <w:p w:rsidR="0013537E" w:rsidRDefault="00B77E87" w:rsidP="00712021">
            <w:pPr>
              <w:pStyle w:val="TableParagraph"/>
              <w:spacing w:before="1" w:line="240" w:lineRule="auto"/>
              <w:ind w:left="218" w:right="24"/>
              <w:rPr>
                <w:sz w:val="24"/>
              </w:rPr>
            </w:pPr>
            <w:r>
              <w:rPr>
                <w:sz w:val="24"/>
              </w:rPr>
              <w:t>Уровень образования, необходимый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 на обучение по ППССЗ</w:t>
            </w:r>
          </w:p>
        </w:tc>
        <w:tc>
          <w:tcPr>
            <w:tcW w:w="3961" w:type="dxa"/>
          </w:tcPr>
          <w:p w:rsidR="0013537E" w:rsidRDefault="00B77E87" w:rsidP="00712021">
            <w:pPr>
              <w:pStyle w:val="TableParagraph"/>
              <w:spacing w:before="1" w:line="240" w:lineRule="auto"/>
              <w:ind w:left="162" w:right="36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 базовой подготовки</w:t>
            </w:r>
          </w:p>
        </w:tc>
        <w:tc>
          <w:tcPr>
            <w:tcW w:w="2721" w:type="dxa"/>
          </w:tcPr>
          <w:p w:rsidR="0013537E" w:rsidRDefault="00B77E87" w:rsidP="00712021">
            <w:pPr>
              <w:pStyle w:val="TableParagraph"/>
              <w:spacing w:before="1" w:line="240" w:lineRule="auto"/>
              <w:ind w:left="17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 w:rsidR="00712021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ППКРС базовой</w:t>
            </w:r>
          </w:p>
          <w:p w:rsidR="0013537E" w:rsidRDefault="00B77E87" w:rsidP="00712021">
            <w:pPr>
              <w:pStyle w:val="TableParagraph"/>
              <w:spacing w:line="270" w:lineRule="atLeast"/>
              <w:ind w:left="171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очной</w:t>
            </w:r>
            <w:r w:rsidR="00712021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13537E" w:rsidTr="00712021">
        <w:trPr>
          <w:trHeight w:val="515"/>
        </w:trPr>
        <w:tc>
          <w:tcPr>
            <w:tcW w:w="3061" w:type="dxa"/>
          </w:tcPr>
          <w:p w:rsidR="0013537E" w:rsidRDefault="00B77E87" w:rsidP="00712021">
            <w:pPr>
              <w:pStyle w:val="TableParagraph"/>
              <w:spacing w:line="252" w:lineRule="exact"/>
              <w:ind w:right="519"/>
            </w:pPr>
            <w:r>
              <w:t>основного</w:t>
            </w:r>
            <w:r>
              <w:rPr>
                <w:spacing w:val="-14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3961" w:type="dxa"/>
          </w:tcPr>
          <w:p w:rsidR="0013537E" w:rsidRDefault="00B77E87" w:rsidP="00712021">
            <w:pPr>
              <w:pStyle w:val="TableParagraph"/>
              <w:spacing w:line="251" w:lineRule="exact"/>
            </w:pPr>
            <w:r>
              <w:t>Графический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дизайнер</w:t>
            </w:r>
          </w:p>
        </w:tc>
        <w:tc>
          <w:tcPr>
            <w:tcW w:w="2721" w:type="dxa"/>
          </w:tcPr>
          <w:p w:rsidR="0013537E" w:rsidRDefault="00B77E87" w:rsidP="00712021">
            <w:pPr>
              <w:pStyle w:val="TableParagraph"/>
              <w:spacing w:line="251" w:lineRule="exact"/>
            </w:pPr>
            <w:r>
              <w:t>2 года</w:t>
            </w:r>
            <w:r>
              <w:rPr>
                <w:spacing w:val="-2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месяцев</w:t>
            </w:r>
          </w:p>
        </w:tc>
      </w:tr>
    </w:tbl>
    <w:p w:rsidR="0013537E" w:rsidRDefault="00B77E87" w:rsidP="0086622B">
      <w:pPr>
        <w:pStyle w:val="a3"/>
        <w:spacing w:before="1" w:line="276" w:lineRule="auto"/>
        <w:ind w:right="706" w:firstLine="708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13537E" w:rsidRDefault="00B77E87" w:rsidP="005F2122">
      <w:pPr>
        <w:pStyle w:val="1"/>
        <w:numPr>
          <w:ilvl w:val="1"/>
          <w:numId w:val="6"/>
        </w:numPr>
        <w:ind w:left="0" w:firstLine="709"/>
        <w:jc w:val="left"/>
      </w:pPr>
      <w:r>
        <w:t>Характеристика</w:t>
      </w:r>
      <w:r>
        <w:rPr>
          <w:spacing w:val="-17"/>
        </w:rPr>
        <w:t xml:space="preserve"> </w:t>
      </w:r>
      <w:r>
        <w:t>профессиональной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rPr>
          <w:spacing w:val="-2"/>
        </w:rPr>
        <w:t>выпускника</w:t>
      </w:r>
    </w:p>
    <w:p w:rsidR="0013537E" w:rsidRDefault="00B77E87" w:rsidP="005F2122">
      <w:pPr>
        <w:pStyle w:val="a3"/>
        <w:spacing w:before="43"/>
        <w:ind w:left="0" w:firstLine="709"/>
      </w:pPr>
      <w:r>
        <w:t>Область</w:t>
      </w:r>
      <w:r>
        <w:rPr>
          <w:spacing w:val="-20"/>
        </w:rPr>
        <w:t xml:space="preserve"> </w:t>
      </w:r>
      <w:r>
        <w:t>профессиональной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rPr>
          <w:spacing w:val="-2"/>
        </w:rPr>
        <w:t>выпускников:</w:t>
      </w:r>
    </w:p>
    <w:p w:rsidR="0013537E" w:rsidRDefault="00B77E87" w:rsidP="0086622B">
      <w:pPr>
        <w:pStyle w:val="a3"/>
        <w:spacing w:before="48"/>
        <w:ind w:left="0" w:right="723" w:firstLine="709"/>
        <w:rPr>
          <w:spacing w:val="-2"/>
        </w:rPr>
      </w:pPr>
      <w:r>
        <w:t>10</w:t>
      </w:r>
      <w:r>
        <w:rPr>
          <w:spacing w:val="-12"/>
        </w:rPr>
        <w:t xml:space="preserve"> </w:t>
      </w:r>
      <w:r>
        <w:t>Архитектура,</w:t>
      </w:r>
      <w:r>
        <w:rPr>
          <w:spacing w:val="-7"/>
        </w:rPr>
        <w:t xml:space="preserve"> </w:t>
      </w:r>
      <w:r>
        <w:t>проектирование,</w:t>
      </w:r>
      <w:r>
        <w:rPr>
          <w:spacing w:val="-7"/>
        </w:rPr>
        <w:t xml:space="preserve"> </w:t>
      </w:r>
      <w:r>
        <w:t>геодезия,</w:t>
      </w:r>
      <w:r>
        <w:rPr>
          <w:spacing w:val="-7"/>
        </w:rPr>
        <w:t xml:space="preserve"> </w:t>
      </w:r>
      <w:r>
        <w:t>топография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 w:rsidR="00712021">
        <w:rPr>
          <w:spacing w:val="-2"/>
        </w:rPr>
        <w:t>дизайн.</w:t>
      </w:r>
    </w:p>
    <w:p w:rsidR="009170FC" w:rsidRPr="009170FC" w:rsidRDefault="009170FC" w:rsidP="009170FC">
      <w:pPr>
        <w:spacing w:line="276" w:lineRule="auto"/>
        <w:ind w:right="723" w:firstLine="709"/>
        <w:jc w:val="both"/>
        <w:rPr>
          <w:spacing w:val="-2"/>
          <w:sz w:val="28"/>
        </w:rPr>
      </w:pPr>
      <w:r w:rsidRPr="00FB17F0">
        <w:rPr>
          <w:spacing w:val="-2"/>
          <w:sz w:val="28"/>
        </w:rPr>
        <w:t>Обучающимся предоставляется возможность получения дополнительного профессиона</w:t>
      </w:r>
      <w:r>
        <w:rPr>
          <w:spacing w:val="-2"/>
          <w:sz w:val="28"/>
        </w:rPr>
        <w:t>льного образования по программе</w:t>
      </w:r>
      <w:r w:rsidRPr="00FB17F0">
        <w:rPr>
          <w:spacing w:val="-2"/>
          <w:sz w:val="28"/>
        </w:rPr>
        <w:t xml:space="preserve"> профессиональной подготовки с получением  свидетельства о </w:t>
      </w:r>
      <w:r>
        <w:rPr>
          <w:spacing w:val="-2"/>
          <w:sz w:val="28"/>
        </w:rPr>
        <w:t xml:space="preserve">должности служащего либо </w:t>
      </w:r>
      <w:r w:rsidRPr="00FB17F0">
        <w:rPr>
          <w:spacing w:val="-2"/>
          <w:sz w:val="28"/>
        </w:rPr>
        <w:t>удостоверения о повышении квалификации по соответствующему направлению</w:t>
      </w:r>
      <w:r w:rsidRPr="00AD33DA">
        <w:rPr>
          <w:spacing w:val="-2"/>
          <w:sz w:val="28"/>
        </w:rPr>
        <w:t>:</w:t>
      </w:r>
      <w:r w:rsidRPr="00245789">
        <w:rPr>
          <w:spacing w:val="-2"/>
          <w:sz w:val="28"/>
        </w:rPr>
        <w:t xml:space="preserve"> 3490. Исполнитель художественно-оформительских работ (12565).</w:t>
      </w:r>
      <w:bookmarkStart w:id="0" w:name="_GoBack"/>
      <w:bookmarkEnd w:id="0"/>
    </w:p>
    <w:p w:rsidR="0013537E" w:rsidRDefault="00B77E87" w:rsidP="005F2122">
      <w:pPr>
        <w:pStyle w:val="1"/>
        <w:numPr>
          <w:ilvl w:val="1"/>
          <w:numId w:val="6"/>
        </w:numPr>
        <w:tabs>
          <w:tab w:val="left" w:pos="1697"/>
        </w:tabs>
        <w:spacing w:line="322" w:lineRule="exact"/>
        <w:ind w:left="0" w:firstLine="709"/>
        <w:jc w:val="both"/>
      </w:pPr>
      <w:r>
        <w:t>Организация</w:t>
      </w:r>
      <w:r>
        <w:rPr>
          <w:spacing w:val="-12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 w:rsidR="00712021">
        <w:rPr>
          <w:spacing w:val="-7"/>
        </w:rPr>
        <w:t xml:space="preserve">студентов </w:t>
      </w:r>
      <w:r w:rsidR="00712021">
        <w:t>с</w:t>
      </w:r>
      <w:r w:rsidR="00712021">
        <w:rPr>
          <w:spacing w:val="-4"/>
        </w:rPr>
        <w:t xml:space="preserve"> </w:t>
      </w:r>
      <w:r w:rsidR="00712021">
        <w:rPr>
          <w:spacing w:val="-5"/>
        </w:rPr>
        <w:t>ОВЗ</w:t>
      </w:r>
      <w:r w:rsidR="00712021">
        <w:t xml:space="preserve"> и </w:t>
      </w:r>
      <w:r>
        <w:t>инвалидов</w:t>
      </w:r>
      <w:r>
        <w:rPr>
          <w:spacing w:val="-7"/>
        </w:rPr>
        <w:t xml:space="preserve"> 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Обучение (содержание среднего профессионального образования и условия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студентов)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ППКРС</w:t>
      </w:r>
      <w:r>
        <w:rPr>
          <w:spacing w:val="40"/>
        </w:rPr>
        <w:t xml:space="preserve"> </w:t>
      </w:r>
      <w:r>
        <w:t>54.01.20</w:t>
      </w:r>
      <w:r>
        <w:rPr>
          <w:spacing w:val="-16"/>
        </w:rPr>
        <w:t xml:space="preserve"> </w:t>
      </w:r>
      <w:r>
        <w:t>Графический дизайнер обучающихся с ограниченными возможностями здоровья осуществляется на основе образовательных программ среднего профессионального образования, адаптированных при необходимости для обучения указанных обучающихся.</w:t>
      </w:r>
    </w:p>
    <w:p w:rsidR="0013537E" w:rsidRDefault="00B77E87" w:rsidP="004D3D37">
      <w:pPr>
        <w:pStyle w:val="a3"/>
        <w:spacing w:before="1"/>
        <w:ind w:left="0" w:right="723" w:firstLine="709"/>
        <w:jc w:val="both"/>
      </w:pPr>
      <w:r>
        <w:t>В</w:t>
      </w:r>
      <w:r>
        <w:rPr>
          <w:spacing w:val="51"/>
          <w:w w:val="150"/>
        </w:rPr>
        <w:t xml:space="preserve"> </w:t>
      </w:r>
      <w:r>
        <w:t>целях</w:t>
      </w:r>
      <w:r>
        <w:rPr>
          <w:spacing w:val="52"/>
          <w:w w:val="150"/>
        </w:rPr>
        <w:t xml:space="preserve"> </w:t>
      </w:r>
      <w:r>
        <w:t>обеспечения</w:t>
      </w:r>
      <w:r>
        <w:rPr>
          <w:spacing w:val="54"/>
          <w:w w:val="150"/>
        </w:rPr>
        <w:t xml:space="preserve"> </w:t>
      </w:r>
      <w:r>
        <w:t>специальных</w:t>
      </w:r>
      <w:r>
        <w:rPr>
          <w:spacing w:val="51"/>
          <w:w w:val="150"/>
        </w:rPr>
        <w:t xml:space="preserve"> </w:t>
      </w:r>
      <w:r>
        <w:t>условий</w:t>
      </w:r>
      <w:r>
        <w:rPr>
          <w:spacing w:val="52"/>
          <w:w w:val="150"/>
        </w:rPr>
        <w:t xml:space="preserve"> </w:t>
      </w:r>
      <w:r>
        <w:t>обучения</w:t>
      </w:r>
      <w:r>
        <w:rPr>
          <w:spacing w:val="54"/>
          <w:w w:val="150"/>
        </w:rPr>
        <w:t xml:space="preserve"> </w:t>
      </w:r>
      <w:r>
        <w:t>студенты</w:t>
      </w:r>
      <w:r>
        <w:rPr>
          <w:spacing w:val="54"/>
          <w:w w:val="150"/>
        </w:rPr>
        <w:t xml:space="preserve"> </w:t>
      </w:r>
      <w:r>
        <w:rPr>
          <w:spacing w:val="-10"/>
        </w:rPr>
        <w:t>с</w:t>
      </w:r>
      <w:r w:rsidR="004D3D37">
        <w:t xml:space="preserve"> </w:t>
      </w:r>
      <w:r>
        <w:t>ограниченными возможностями здоровья предоставляют Колледжу сведения о состоянии здоровья, рекомендации медико-социальной экспертизы или психолого-медико-педагогической комиссии, программу реабилитации или абилитации.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lastRenderedPageBreak/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 передачи информации в доступных для них формах.</w:t>
      </w:r>
    </w:p>
    <w:p w:rsidR="0013537E" w:rsidRDefault="00B77E87" w:rsidP="00D458F2">
      <w:pPr>
        <w:pStyle w:val="a3"/>
        <w:spacing w:before="3" w:line="276" w:lineRule="auto"/>
        <w:ind w:left="0" w:right="723" w:firstLine="709"/>
        <w:jc w:val="both"/>
      </w:pPr>
      <w:r>
        <w:t>Для обучающихся инвалидов и лиц с ОВЗ в колледже возможно освоение дисциплин «Адаптивная физическая культура»,</w:t>
      </w:r>
      <w:r>
        <w:rPr>
          <w:spacing w:val="40"/>
        </w:rPr>
        <w:t xml:space="preserve"> </w:t>
      </w:r>
      <w:r>
        <w:t>«Физическая культура» с учетом состояния их здоровья.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 xml:space="preserve">Обучение инвалидов и лиц с ОВЗ в колледже реализуется через полную инклюзию - студенты посещают колледж наряду со здоровыми сверстниками и обучаются по индивидуальным учебным планам, которые могут совпадать с учебным планом соответствующей учебной группы, а также могут </w:t>
      </w:r>
      <w:r w:rsidR="00712021">
        <w:t xml:space="preserve">посещать внеурочные мероприятия, </w:t>
      </w:r>
      <w:r>
        <w:t>а также могут посещать вне</w:t>
      </w:r>
      <w:r w:rsidR="00712021">
        <w:t>урочные</w:t>
      </w:r>
      <w:r>
        <w:t xml:space="preserve"> мероприятия, если это не противоречит рекомендациям медицинской комиссии.</w:t>
      </w:r>
    </w:p>
    <w:p w:rsidR="0013537E" w:rsidRDefault="00B77E87" w:rsidP="00D458F2">
      <w:pPr>
        <w:pStyle w:val="1"/>
        <w:numPr>
          <w:ilvl w:val="0"/>
          <w:numId w:val="6"/>
        </w:numPr>
        <w:tabs>
          <w:tab w:val="left" w:pos="1198"/>
        </w:tabs>
        <w:spacing w:before="60"/>
        <w:ind w:left="1198" w:right="723" w:hanging="423"/>
        <w:jc w:val="both"/>
      </w:pPr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13537E" w:rsidRDefault="00B77E87" w:rsidP="00D458F2">
      <w:pPr>
        <w:spacing w:before="48"/>
        <w:ind w:left="775" w:right="723"/>
        <w:jc w:val="both"/>
        <w:rPr>
          <w:b/>
          <w:sz w:val="28"/>
        </w:rPr>
      </w:pPr>
      <w:r>
        <w:rPr>
          <w:b/>
          <w:sz w:val="28"/>
        </w:rPr>
        <w:t>2.1.Общие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компетенции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D458F2" w:rsidRDefault="00B77E87" w:rsidP="00D458F2">
      <w:pPr>
        <w:pStyle w:val="a3"/>
        <w:tabs>
          <w:tab w:val="left" w:pos="743"/>
          <w:tab w:val="left" w:pos="1380"/>
          <w:tab w:val="left" w:pos="2405"/>
          <w:tab w:val="left" w:pos="3369"/>
          <w:tab w:val="left" w:pos="4542"/>
          <w:tab w:val="left" w:pos="4978"/>
          <w:tab w:val="left" w:pos="5072"/>
          <w:tab w:val="left" w:pos="6692"/>
          <w:tab w:val="left" w:pos="6767"/>
          <w:tab w:val="left" w:pos="7108"/>
          <w:tab w:val="left" w:pos="8246"/>
          <w:tab w:val="left" w:pos="8892"/>
        </w:tabs>
        <w:spacing w:line="276" w:lineRule="auto"/>
        <w:ind w:left="0" w:right="723" w:firstLine="709"/>
        <w:jc w:val="both"/>
      </w:pPr>
      <w:r>
        <w:t>ОК 04. Эффективно взаимодействовать и работать в коллективе и команде;</w:t>
      </w:r>
    </w:p>
    <w:p w:rsidR="00D458F2" w:rsidRDefault="00B77E87" w:rsidP="00D458F2">
      <w:pPr>
        <w:pStyle w:val="a3"/>
        <w:tabs>
          <w:tab w:val="left" w:pos="743"/>
          <w:tab w:val="left" w:pos="1380"/>
          <w:tab w:val="left" w:pos="2405"/>
          <w:tab w:val="left" w:pos="3369"/>
          <w:tab w:val="left" w:pos="4542"/>
          <w:tab w:val="left" w:pos="4978"/>
          <w:tab w:val="left" w:pos="5072"/>
          <w:tab w:val="left" w:pos="6692"/>
          <w:tab w:val="left" w:pos="6767"/>
          <w:tab w:val="left" w:pos="7108"/>
          <w:tab w:val="left" w:pos="8246"/>
          <w:tab w:val="left" w:pos="8892"/>
        </w:tabs>
        <w:spacing w:line="276" w:lineRule="auto"/>
        <w:ind w:left="0" w:right="723" w:firstLine="709"/>
        <w:jc w:val="both"/>
      </w:pPr>
      <w:r>
        <w:rPr>
          <w:spacing w:val="-6"/>
        </w:rPr>
        <w:t>ОК</w:t>
      </w:r>
      <w:r>
        <w:tab/>
      </w:r>
      <w:r>
        <w:rPr>
          <w:spacing w:val="-4"/>
        </w:rPr>
        <w:t>05.</w:t>
      </w:r>
      <w:r>
        <w:tab/>
      </w:r>
      <w:r w:rsidR="00D458F2">
        <w:t>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</w:t>
      </w:r>
      <w:r>
        <w:rPr>
          <w:spacing w:val="-12"/>
        </w:rPr>
        <w:t xml:space="preserve"> </w:t>
      </w:r>
      <w:r>
        <w:t>ценностей,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гармонизации</w:t>
      </w:r>
      <w:r>
        <w:rPr>
          <w:spacing w:val="-12"/>
        </w:rPr>
        <w:t xml:space="preserve"> </w:t>
      </w:r>
      <w:r>
        <w:t>межнациональных</w:t>
      </w:r>
      <w:r>
        <w:rPr>
          <w:spacing w:val="-12"/>
        </w:rPr>
        <w:t xml:space="preserve"> </w:t>
      </w:r>
      <w:r>
        <w:t xml:space="preserve">и межрелигиозных отношений, применять стандарты антикоррупционного </w:t>
      </w:r>
      <w:r>
        <w:rPr>
          <w:spacing w:val="-2"/>
        </w:rPr>
        <w:t>поведения;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ОК</w:t>
      </w:r>
      <w:r>
        <w:rPr>
          <w:spacing w:val="-18"/>
        </w:rPr>
        <w:t xml:space="preserve"> </w:t>
      </w:r>
      <w:r>
        <w:t>09.</w:t>
      </w:r>
      <w:r>
        <w:rPr>
          <w:spacing w:val="-17"/>
        </w:rPr>
        <w:t xml:space="preserve"> </w:t>
      </w:r>
      <w:r>
        <w:t>Пользоваться</w:t>
      </w:r>
      <w:r>
        <w:rPr>
          <w:spacing w:val="-18"/>
        </w:rPr>
        <w:t xml:space="preserve"> </w:t>
      </w:r>
      <w:r>
        <w:t>профессиональной</w:t>
      </w:r>
      <w:r>
        <w:rPr>
          <w:spacing w:val="-17"/>
        </w:rPr>
        <w:t xml:space="preserve"> </w:t>
      </w:r>
      <w:r>
        <w:t>документацией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государственном и иностранном языках.</w:t>
      </w:r>
    </w:p>
    <w:p w:rsidR="0013537E" w:rsidRDefault="00B77E87" w:rsidP="00D458F2">
      <w:pPr>
        <w:pStyle w:val="1"/>
        <w:spacing w:line="276" w:lineRule="auto"/>
        <w:ind w:left="0" w:right="723" w:firstLine="709"/>
        <w:jc w:val="both"/>
      </w:pPr>
      <w:r>
        <w:lastRenderedPageBreak/>
        <w:t>2.2</w:t>
      </w:r>
      <w:r>
        <w:rPr>
          <w:spacing w:val="-11"/>
        </w:rPr>
        <w:t xml:space="preserve"> </w:t>
      </w:r>
      <w:r>
        <w:t>Профессиональные</w:t>
      </w:r>
      <w:r>
        <w:rPr>
          <w:spacing w:val="-14"/>
        </w:rPr>
        <w:t xml:space="preserve"> </w:t>
      </w:r>
      <w:r>
        <w:rPr>
          <w:spacing w:val="-2"/>
        </w:rPr>
        <w:t>компетенции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Виды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профессиональные</w:t>
      </w:r>
      <w:r>
        <w:rPr>
          <w:spacing w:val="-8"/>
        </w:rPr>
        <w:t xml:space="preserve"> </w:t>
      </w:r>
      <w:r>
        <w:t xml:space="preserve">компетенции </w:t>
      </w:r>
      <w:r>
        <w:rPr>
          <w:spacing w:val="-2"/>
        </w:rPr>
        <w:t>выпускника:</w:t>
      </w:r>
    </w:p>
    <w:p w:rsidR="0013537E" w:rsidRDefault="00B77E87" w:rsidP="00D458F2">
      <w:pPr>
        <w:pStyle w:val="1"/>
        <w:spacing w:line="276" w:lineRule="auto"/>
        <w:ind w:left="0" w:right="723" w:firstLine="709"/>
        <w:jc w:val="both"/>
      </w:pPr>
      <w:r>
        <w:t>ВД</w:t>
      </w:r>
      <w:r>
        <w:rPr>
          <w:spacing w:val="-4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продукт</w:t>
      </w:r>
      <w:r>
        <w:rPr>
          <w:spacing w:val="-4"/>
        </w:rPr>
        <w:t xml:space="preserve"> </w:t>
      </w:r>
      <w:r>
        <w:t xml:space="preserve">графического </w:t>
      </w:r>
      <w:r>
        <w:rPr>
          <w:spacing w:val="-2"/>
        </w:rPr>
        <w:t>дизайна.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3"/>
        </w:rPr>
        <w:t xml:space="preserve"> </w:t>
      </w:r>
      <w:r>
        <w:t>1.1.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сбор,</w:t>
      </w:r>
      <w:r>
        <w:rPr>
          <w:spacing w:val="-3"/>
        </w:rPr>
        <w:t xml:space="preserve"> </w:t>
      </w:r>
      <w:r>
        <w:t>систематизацию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необходимых для разработки технического задания дизайн-продукта.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3"/>
        </w:rPr>
        <w:t xml:space="preserve"> </w:t>
      </w:r>
      <w:r>
        <w:t>1.2.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программных</w:t>
      </w:r>
      <w:r>
        <w:rPr>
          <w:spacing w:val="-6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 разработки дизайн-макета с учетом их особенностей использования.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4"/>
        </w:rPr>
        <w:t xml:space="preserve"> </w:t>
      </w:r>
      <w:r>
        <w:t>1.3.</w:t>
      </w:r>
      <w:r>
        <w:rPr>
          <w:spacing w:val="-5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готовое</w:t>
      </w:r>
      <w:r>
        <w:rPr>
          <w:spacing w:val="-4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требованиями к структуре и содержанию.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9"/>
        </w:rPr>
        <w:t xml:space="preserve"> </w:t>
      </w:r>
      <w:r>
        <w:t>1.4.</w:t>
      </w:r>
      <w:r>
        <w:rPr>
          <w:spacing w:val="-7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процедуру</w:t>
      </w:r>
      <w:r>
        <w:rPr>
          <w:spacing w:val="-5"/>
        </w:rPr>
        <w:t xml:space="preserve"> </w:t>
      </w:r>
      <w:r>
        <w:t>согласования</w:t>
      </w:r>
      <w:r>
        <w:rPr>
          <w:spacing w:val="-6"/>
        </w:rPr>
        <w:t xml:space="preserve"> </w:t>
      </w:r>
      <w:r>
        <w:t>(утверждения)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заказчиком.</w:t>
      </w:r>
    </w:p>
    <w:p w:rsidR="0013537E" w:rsidRDefault="00B77E87" w:rsidP="00D458F2">
      <w:pPr>
        <w:pStyle w:val="1"/>
        <w:spacing w:line="276" w:lineRule="auto"/>
        <w:ind w:left="0" w:right="723" w:firstLine="709"/>
        <w:jc w:val="both"/>
      </w:pPr>
      <w:r>
        <w:t>ВД</w:t>
      </w:r>
      <w:r>
        <w:rPr>
          <w:spacing w:val="-7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дизайн-</w:t>
      </w:r>
      <w:r>
        <w:rPr>
          <w:spacing w:val="-2"/>
        </w:rPr>
        <w:t>макетов.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1"/>
        </w:rPr>
        <w:t xml:space="preserve"> </w:t>
      </w:r>
      <w:r>
        <w:t>2.1.</w:t>
      </w:r>
      <w:r>
        <w:rPr>
          <w:spacing w:val="-2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разработке</w:t>
      </w:r>
      <w:r>
        <w:rPr>
          <w:spacing w:val="-1"/>
        </w:rPr>
        <w:t xml:space="preserve"> </w:t>
      </w:r>
      <w:r>
        <w:t>дизайн-макета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технического задания.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3"/>
        </w:rPr>
        <w:t xml:space="preserve"> </w:t>
      </w:r>
      <w:r>
        <w:t>2.2.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продуктах,</w:t>
      </w:r>
      <w:r>
        <w:rPr>
          <w:spacing w:val="-4"/>
        </w:rPr>
        <w:t xml:space="preserve"> </w:t>
      </w:r>
      <w:r>
        <w:t>материалах</w:t>
      </w:r>
      <w:r>
        <w:rPr>
          <w:spacing w:val="-6"/>
        </w:rPr>
        <w:t xml:space="preserve"> </w:t>
      </w:r>
      <w:r>
        <w:t>и оборудовании при разработке дизайн-макета на основе технического задания.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7"/>
        </w:rPr>
        <w:t xml:space="preserve"> </w:t>
      </w:r>
      <w:r>
        <w:t>2.3.</w:t>
      </w:r>
      <w:r>
        <w:rPr>
          <w:spacing w:val="-5"/>
        </w:rPr>
        <w:t xml:space="preserve"> </w:t>
      </w:r>
      <w:r>
        <w:t>Разрабатывать</w:t>
      </w:r>
      <w:r>
        <w:rPr>
          <w:spacing w:val="-5"/>
        </w:rPr>
        <w:t xml:space="preserve"> </w:t>
      </w:r>
      <w:r>
        <w:t>дизайн-макет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rPr>
          <w:spacing w:val="-2"/>
        </w:rPr>
        <w:t>задания.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6"/>
        </w:rPr>
        <w:t xml:space="preserve"> </w:t>
      </w:r>
      <w:r>
        <w:t>2.4.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разработанного</w:t>
      </w:r>
      <w:r>
        <w:rPr>
          <w:spacing w:val="-6"/>
        </w:rPr>
        <w:t xml:space="preserve"> </w:t>
      </w:r>
      <w:r>
        <w:t>дизайн-</w:t>
      </w:r>
      <w:r>
        <w:rPr>
          <w:spacing w:val="-2"/>
        </w:rPr>
        <w:t>макета.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4"/>
        </w:rPr>
        <w:t xml:space="preserve"> </w:t>
      </w:r>
      <w:r>
        <w:t>2.5.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комплектацию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необходимых составляющих дизайн-макета для формирования дизайн-продукта.</w:t>
      </w:r>
    </w:p>
    <w:p w:rsidR="0013537E" w:rsidRDefault="00B77E87" w:rsidP="00D458F2">
      <w:pPr>
        <w:pStyle w:val="1"/>
        <w:spacing w:line="276" w:lineRule="auto"/>
        <w:ind w:left="0" w:right="723" w:firstLine="709"/>
        <w:jc w:val="both"/>
      </w:pPr>
      <w:r>
        <w:t>ВД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дизайн-макета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печати</w:t>
      </w:r>
      <w:r>
        <w:rPr>
          <w:spacing w:val="-5"/>
        </w:rPr>
        <w:t xml:space="preserve"> </w:t>
      </w:r>
      <w:r>
        <w:rPr>
          <w:spacing w:val="-2"/>
        </w:rPr>
        <w:t>(публикации).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4"/>
        </w:rPr>
        <w:t xml:space="preserve"> </w:t>
      </w:r>
      <w:r>
        <w:t>3.1.</w:t>
      </w:r>
      <w:r>
        <w:rPr>
          <w:spacing w:val="-5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настройку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параметров</w:t>
      </w:r>
      <w:r>
        <w:rPr>
          <w:spacing w:val="-5"/>
        </w:rPr>
        <w:t xml:space="preserve"> </w:t>
      </w:r>
      <w:r>
        <w:t>печати</w:t>
      </w:r>
      <w:r>
        <w:rPr>
          <w:spacing w:val="-4"/>
        </w:rPr>
        <w:t xml:space="preserve"> </w:t>
      </w:r>
      <w:r>
        <w:t xml:space="preserve">(публикации) </w:t>
      </w:r>
      <w:r>
        <w:rPr>
          <w:spacing w:val="-2"/>
        </w:rPr>
        <w:t>дизайн-макета.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4"/>
        </w:rPr>
        <w:t xml:space="preserve"> </w:t>
      </w:r>
      <w:r>
        <w:t>3.2.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готового</w:t>
      </w:r>
      <w:r>
        <w:rPr>
          <w:spacing w:val="-3"/>
        </w:rPr>
        <w:t xml:space="preserve"> </w:t>
      </w:r>
      <w:r>
        <w:t>дизайн-продукта</w:t>
      </w:r>
      <w:r>
        <w:rPr>
          <w:spacing w:val="-4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качества печати (публикации).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8"/>
        </w:rPr>
        <w:t xml:space="preserve"> </w:t>
      </w:r>
      <w:r>
        <w:t>3.3.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печати</w:t>
      </w:r>
      <w:r>
        <w:rPr>
          <w:spacing w:val="-4"/>
        </w:rPr>
        <w:t xml:space="preserve"> </w:t>
      </w:r>
      <w:r>
        <w:rPr>
          <w:spacing w:val="-2"/>
        </w:rPr>
        <w:t>(публикации).</w:t>
      </w:r>
    </w:p>
    <w:p w:rsidR="0013537E" w:rsidRDefault="00B77E87" w:rsidP="00D458F2">
      <w:pPr>
        <w:pStyle w:val="1"/>
        <w:spacing w:line="276" w:lineRule="auto"/>
        <w:ind w:left="0" w:right="723" w:firstLine="709"/>
        <w:jc w:val="both"/>
      </w:pPr>
      <w:r>
        <w:t>ВД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на рабочем месте.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4"/>
        </w:rPr>
        <w:t xml:space="preserve"> </w:t>
      </w:r>
      <w:r>
        <w:t>4.1.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тенденции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графического</w:t>
      </w:r>
      <w:r>
        <w:rPr>
          <w:spacing w:val="-6"/>
        </w:rPr>
        <w:t xml:space="preserve"> </w:t>
      </w:r>
      <w:r>
        <w:t>дизайна для их адаптации и использования в своей профессиональной деятельности.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3"/>
        </w:rPr>
        <w:t xml:space="preserve"> </w:t>
      </w:r>
      <w:r>
        <w:t>4.2.</w:t>
      </w:r>
      <w:r>
        <w:rPr>
          <w:spacing w:val="-4"/>
        </w:rPr>
        <w:t xml:space="preserve"> </w:t>
      </w:r>
      <w:r>
        <w:t>Проводить</w:t>
      </w:r>
      <w:r>
        <w:rPr>
          <w:spacing w:val="-8"/>
        </w:rPr>
        <w:t xml:space="preserve"> </w:t>
      </w:r>
      <w:r>
        <w:t>мастер-классы,</w:t>
      </w:r>
      <w:r>
        <w:rPr>
          <w:spacing w:val="-4"/>
        </w:rPr>
        <w:t xml:space="preserve"> </w:t>
      </w:r>
      <w:r>
        <w:t>семинары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консультации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современным технологиям в области графического дизайна.</w:t>
      </w:r>
    </w:p>
    <w:p w:rsidR="0013537E" w:rsidRDefault="00B77E87" w:rsidP="00D458F2">
      <w:pPr>
        <w:pStyle w:val="a3"/>
        <w:spacing w:line="276" w:lineRule="auto"/>
        <w:ind w:left="0" w:right="723" w:firstLine="709"/>
        <w:jc w:val="both"/>
      </w:pPr>
      <w:r>
        <w:t>ПК</w:t>
      </w:r>
      <w:r>
        <w:rPr>
          <w:spacing w:val="-3"/>
        </w:rPr>
        <w:t xml:space="preserve"> </w:t>
      </w:r>
      <w:r>
        <w:t>4.3.</w:t>
      </w:r>
      <w:r>
        <w:rPr>
          <w:spacing w:val="-4"/>
        </w:rPr>
        <w:t xml:space="preserve"> </w:t>
      </w:r>
      <w:r>
        <w:t>Разрабатывать</w:t>
      </w:r>
      <w:r>
        <w:rPr>
          <w:spacing w:val="-4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 повышения качества создания дизайн-продуктов и обслуживания заказчиков.</w:t>
      </w:r>
    </w:p>
    <w:p w:rsidR="0013537E" w:rsidRDefault="00B77E87" w:rsidP="00D458F2">
      <w:pPr>
        <w:pStyle w:val="1"/>
        <w:numPr>
          <w:ilvl w:val="0"/>
          <w:numId w:val="6"/>
        </w:numPr>
        <w:tabs>
          <w:tab w:val="left" w:pos="1059"/>
        </w:tabs>
        <w:spacing w:before="70" w:line="278" w:lineRule="auto"/>
        <w:ind w:left="67" w:right="723" w:firstLine="708"/>
        <w:jc w:val="both"/>
      </w:pPr>
      <w:r>
        <w:t>Документы, определяющие содержание и организацию образовательного процесса</w:t>
      </w:r>
    </w:p>
    <w:p w:rsidR="0013537E" w:rsidRDefault="0013537E" w:rsidP="00D458F2">
      <w:pPr>
        <w:pStyle w:val="a3"/>
        <w:spacing w:line="276" w:lineRule="auto"/>
        <w:ind w:right="723"/>
        <w:jc w:val="both"/>
        <w:sectPr w:rsidR="0013537E">
          <w:pgSz w:w="11920" w:h="16850"/>
          <w:pgMar w:top="1040" w:right="141" w:bottom="960" w:left="1133" w:header="0" w:footer="674" w:gutter="0"/>
          <w:cols w:space="720"/>
        </w:sectPr>
      </w:pPr>
    </w:p>
    <w:p w:rsidR="0013537E" w:rsidRPr="0086622B" w:rsidRDefault="00D458F2" w:rsidP="0086622B">
      <w:pPr>
        <w:pStyle w:val="1"/>
        <w:tabs>
          <w:tab w:val="left" w:pos="1560"/>
          <w:tab w:val="left" w:pos="1701"/>
          <w:tab w:val="left" w:pos="1985"/>
          <w:tab w:val="left" w:pos="2127"/>
          <w:tab w:val="left" w:pos="10206"/>
        </w:tabs>
        <w:spacing w:line="276" w:lineRule="auto"/>
        <w:ind w:left="142" w:right="723" w:firstLine="709"/>
        <w:jc w:val="both"/>
        <w:rPr>
          <w:b w:val="0"/>
        </w:rPr>
      </w:pPr>
      <w:r w:rsidRPr="006B5174">
        <w:rPr>
          <w:bCs w:val="0"/>
        </w:rPr>
        <w:lastRenderedPageBreak/>
        <w:t>3.</w:t>
      </w:r>
      <w:r>
        <w:rPr>
          <w:bCs w:val="0"/>
        </w:rPr>
        <w:t>1.</w:t>
      </w:r>
      <w:r w:rsidRPr="006B5174">
        <w:rPr>
          <w:bCs w:val="0"/>
        </w:rPr>
        <w:t xml:space="preserve"> Учебный план</w:t>
      </w:r>
      <w:r w:rsidRPr="007D6733">
        <w:rPr>
          <w:b w:val="0"/>
          <w:bCs w:val="0"/>
        </w:rPr>
        <w:t xml:space="preserve"> (в том числе информация о видах практики и способах ее проведения), включая пояснительную записку по</w:t>
      </w:r>
      <w:r w:rsidRPr="007D6733">
        <w:t xml:space="preserve"> </w:t>
      </w:r>
      <w:r w:rsidRPr="001603F9">
        <w:rPr>
          <w:b w:val="0"/>
        </w:rPr>
        <w:t>ПП</w:t>
      </w:r>
      <w:r>
        <w:rPr>
          <w:b w:val="0"/>
        </w:rPr>
        <w:t>КРС</w:t>
      </w:r>
      <w:r w:rsidRPr="001603F9">
        <w:rPr>
          <w:b w:val="0"/>
        </w:rPr>
        <w:t xml:space="preserve"> по </w:t>
      </w:r>
      <w:r>
        <w:rPr>
          <w:b w:val="0"/>
        </w:rPr>
        <w:t>профессии 54.01.20 Графический дизайнер</w:t>
      </w:r>
      <w:r>
        <w:t xml:space="preserve"> </w:t>
      </w:r>
      <w:r w:rsidRPr="001603F9">
        <w:rPr>
          <w:b w:val="0"/>
        </w:rPr>
        <w:t>размещен на сайте Колледжа, прилагается.</w:t>
      </w:r>
    </w:p>
    <w:p w:rsidR="0013537E" w:rsidRDefault="00B77E87" w:rsidP="00F4555F">
      <w:pPr>
        <w:pStyle w:val="1"/>
        <w:numPr>
          <w:ilvl w:val="1"/>
          <w:numId w:val="8"/>
        </w:numPr>
        <w:tabs>
          <w:tab w:val="left" w:pos="1286"/>
        </w:tabs>
        <w:ind w:left="0" w:right="723" w:firstLine="709"/>
        <w:jc w:val="both"/>
      </w:pPr>
      <w:r>
        <w:t>Календарный</w:t>
      </w:r>
      <w:r>
        <w:rPr>
          <w:spacing w:val="-13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rPr>
          <w:spacing w:val="-2"/>
        </w:rPr>
        <w:t>график</w:t>
      </w:r>
    </w:p>
    <w:p w:rsidR="00F4555F" w:rsidRDefault="00B77E87" w:rsidP="0086622B">
      <w:pPr>
        <w:pStyle w:val="a3"/>
        <w:spacing w:line="278" w:lineRule="auto"/>
        <w:ind w:right="723" w:firstLine="566"/>
        <w:jc w:val="both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54.01.20</w:t>
      </w:r>
      <w:r>
        <w:rPr>
          <w:spacing w:val="-4"/>
        </w:rPr>
        <w:t xml:space="preserve"> </w:t>
      </w:r>
      <w:r>
        <w:t>Графический</w:t>
      </w:r>
      <w:r>
        <w:rPr>
          <w:spacing w:val="-4"/>
        </w:rPr>
        <w:t xml:space="preserve"> </w:t>
      </w:r>
      <w:r>
        <w:t>дизайнер размещен на сайте колледж</w:t>
      </w:r>
      <w:r w:rsidR="00F4555F">
        <w:t>а</w:t>
      </w:r>
      <w:r>
        <w:t>,</w:t>
      </w:r>
      <w:r w:rsidR="0086622B">
        <w:t xml:space="preserve"> прилагается.</w:t>
      </w:r>
    </w:p>
    <w:p w:rsidR="00F4555F" w:rsidRDefault="00F4555F" w:rsidP="00F4555F">
      <w:pPr>
        <w:pStyle w:val="1"/>
        <w:numPr>
          <w:ilvl w:val="1"/>
          <w:numId w:val="8"/>
        </w:numPr>
        <w:tabs>
          <w:tab w:val="left" w:pos="1198"/>
        </w:tabs>
        <w:spacing w:before="78"/>
        <w:ind w:left="0" w:firstLine="709"/>
        <w:jc w:val="both"/>
      </w:pPr>
      <w:r>
        <w:t>Практическая</w:t>
      </w:r>
      <w:r>
        <w:rPr>
          <w:spacing w:val="-13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p w:rsidR="00F4555F" w:rsidRDefault="00F4555F" w:rsidP="00F4555F">
      <w:pPr>
        <w:pStyle w:val="a3"/>
        <w:spacing w:before="118" w:line="276" w:lineRule="auto"/>
        <w:ind w:right="723" w:firstLine="566"/>
        <w:jc w:val="both"/>
      </w:pPr>
      <w:r>
        <w:t>Практическая подготовка осуществляется через учебную и производственную практику путем непосредственного выполнения обучающимися определенных видов работ, связанных с будущей профессиональной деятельностью. Виды практики и способы ее проведения определены образовательной программой, разработанной в соответствии с федеральным</w:t>
      </w:r>
      <w:r>
        <w:rPr>
          <w:spacing w:val="80"/>
          <w:w w:val="150"/>
        </w:rPr>
        <w:t xml:space="preserve"> </w:t>
      </w:r>
      <w:r>
        <w:t>государственным</w:t>
      </w:r>
      <w:r>
        <w:rPr>
          <w:spacing w:val="80"/>
          <w:w w:val="150"/>
        </w:rPr>
        <w:t xml:space="preserve"> </w:t>
      </w:r>
      <w:r>
        <w:t>образовательным</w:t>
      </w:r>
      <w:r>
        <w:rPr>
          <w:spacing w:val="80"/>
          <w:w w:val="150"/>
        </w:rPr>
        <w:t xml:space="preserve"> </w:t>
      </w:r>
      <w:r>
        <w:t>стандартом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профессии</w:t>
      </w:r>
    </w:p>
    <w:p w:rsidR="00F4555F" w:rsidRDefault="00F4555F" w:rsidP="00F4555F">
      <w:pPr>
        <w:pStyle w:val="a3"/>
        <w:spacing w:line="320" w:lineRule="exact"/>
        <w:ind w:right="723"/>
        <w:jc w:val="both"/>
      </w:pPr>
      <w:r>
        <w:t>54.01.20</w:t>
      </w:r>
      <w:r>
        <w:rPr>
          <w:spacing w:val="-7"/>
        </w:rPr>
        <w:t xml:space="preserve"> </w:t>
      </w:r>
      <w:r>
        <w:t>Графический</w:t>
      </w:r>
      <w:r>
        <w:rPr>
          <w:spacing w:val="-7"/>
        </w:rPr>
        <w:t xml:space="preserve"> </w:t>
      </w:r>
      <w:r>
        <w:rPr>
          <w:spacing w:val="-2"/>
        </w:rPr>
        <w:t>дизайнер.</w:t>
      </w:r>
    </w:p>
    <w:p w:rsidR="00F4555F" w:rsidRDefault="00F4555F" w:rsidP="00F4555F">
      <w:pPr>
        <w:pStyle w:val="a3"/>
        <w:spacing w:before="1" w:line="276" w:lineRule="auto"/>
        <w:ind w:right="723" w:firstLine="566"/>
        <w:jc w:val="both"/>
      </w:pPr>
      <w:r>
        <w:t>Базами производственных практик являются рекламные агентства и предприятия города: ООО «Графика», ГАУ «Курганское театрально-концертное объединение»,</w:t>
      </w:r>
      <w:r>
        <w:rPr>
          <w:spacing w:val="80"/>
        </w:rPr>
        <w:t xml:space="preserve"> </w:t>
      </w:r>
      <w:r>
        <w:t>ООО</w:t>
      </w:r>
      <w:r>
        <w:rPr>
          <w:spacing w:val="80"/>
        </w:rPr>
        <w:t xml:space="preserve"> </w:t>
      </w:r>
      <w:r>
        <w:t>«Типография</w:t>
      </w:r>
      <w:r>
        <w:rPr>
          <w:spacing w:val="80"/>
        </w:rPr>
        <w:t xml:space="preserve"> </w:t>
      </w:r>
      <w:r>
        <w:t>«Форвард-С»,</w:t>
      </w:r>
      <w:r>
        <w:rPr>
          <w:spacing w:val="80"/>
        </w:rPr>
        <w:t xml:space="preserve"> </w:t>
      </w:r>
      <w:r>
        <w:t>ООО</w:t>
      </w:r>
      <w:r>
        <w:rPr>
          <w:spacing w:val="80"/>
        </w:rPr>
        <w:t xml:space="preserve"> </w:t>
      </w:r>
      <w:r>
        <w:t>«БункерМедиа»,</w:t>
      </w:r>
      <w:r>
        <w:rPr>
          <w:spacing w:val="80"/>
        </w:rPr>
        <w:t xml:space="preserve"> </w:t>
      </w:r>
      <w:r>
        <w:t>ООО</w:t>
      </w:r>
    </w:p>
    <w:p w:rsidR="00F4555F" w:rsidRDefault="00F4555F" w:rsidP="00F4555F">
      <w:pPr>
        <w:pStyle w:val="a3"/>
        <w:spacing w:line="276" w:lineRule="auto"/>
        <w:ind w:right="723"/>
        <w:jc w:val="both"/>
      </w:pPr>
      <w:r>
        <w:t>«Предприятие МАК и МАК». Студенты проходят</w:t>
      </w:r>
      <w:r>
        <w:rPr>
          <w:spacing w:val="40"/>
        </w:rPr>
        <w:t xml:space="preserve"> </w:t>
      </w:r>
      <w:r>
        <w:t>практику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направлению колледжа на основе договоров с предприятиями.</w:t>
      </w:r>
    </w:p>
    <w:p w:rsidR="00F4555F" w:rsidRDefault="00F4555F" w:rsidP="0086622B">
      <w:pPr>
        <w:pStyle w:val="a3"/>
        <w:spacing w:before="48" w:line="276" w:lineRule="auto"/>
        <w:ind w:right="723" w:firstLine="566"/>
        <w:jc w:val="both"/>
      </w:pPr>
      <w:r>
        <w:t>Виды практики и способы ее проведения определены образовательной программой, разработанной в соответствии с федеральным государственным образовательным стандартом по</w:t>
      </w:r>
      <w:r>
        <w:rPr>
          <w:spacing w:val="40"/>
        </w:rPr>
        <w:t xml:space="preserve"> </w:t>
      </w:r>
      <w:r>
        <w:t xml:space="preserve">ППССЗ 54.01.20 Графический дизайн. </w:t>
      </w:r>
      <w:r w:rsidRPr="005707E2">
        <w:rPr>
          <w:bCs/>
        </w:rPr>
        <w:t>Учебная и производственная практики реализуются как в несколько периодов, так и рассредоточенно, чередуясь с учебными занятиями.</w:t>
      </w:r>
    </w:p>
    <w:p w:rsidR="00F4555F" w:rsidRDefault="00F4555F" w:rsidP="00F4555F">
      <w:pPr>
        <w:pStyle w:val="1"/>
        <w:numPr>
          <w:ilvl w:val="1"/>
          <w:numId w:val="8"/>
        </w:numPr>
        <w:tabs>
          <w:tab w:val="left" w:pos="1198"/>
        </w:tabs>
        <w:ind w:left="0" w:firstLine="709"/>
        <w:jc w:val="both"/>
      </w:pPr>
      <w:r>
        <w:t>Рабочие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дисциплин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0"/>
        </w:rPr>
        <w:t xml:space="preserve"> </w:t>
      </w:r>
      <w:r>
        <w:rPr>
          <w:spacing w:val="-2"/>
        </w:rPr>
        <w:t>модулей</w:t>
      </w:r>
    </w:p>
    <w:p w:rsidR="00F4555F" w:rsidRDefault="00F4555F" w:rsidP="00F4555F">
      <w:pPr>
        <w:pStyle w:val="a3"/>
        <w:spacing w:line="278" w:lineRule="auto"/>
        <w:ind w:right="723" w:firstLine="566"/>
        <w:jc w:val="both"/>
        <w:sectPr w:rsidR="00F4555F">
          <w:type w:val="continuous"/>
          <w:pgSz w:w="11920" w:h="16850"/>
          <w:pgMar w:top="1020" w:right="141" w:bottom="960" w:left="1133" w:header="0" w:footer="67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274"/>
      </w:tblGrid>
      <w:tr w:rsidR="00F4555F" w:rsidRPr="00F4555F" w:rsidTr="00F4555F">
        <w:trPr>
          <w:trHeight w:val="952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65" w:lineRule="exact"/>
              <w:ind w:left="523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lastRenderedPageBreak/>
              <w:t>Индекс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ind w:left="645" w:firstLine="72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Наименование</w:t>
            </w:r>
            <w:r w:rsidRPr="00F4555F">
              <w:rPr>
                <w:spacing w:val="-6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элементов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ОП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СПО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(учебных</w:t>
            </w:r>
            <w:r w:rsidRPr="00F4555F">
              <w:rPr>
                <w:spacing w:val="-2"/>
                <w:sz w:val="24"/>
                <w:szCs w:val="24"/>
              </w:rPr>
              <w:t xml:space="preserve"> дисциплин,</w:t>
            </w:r>
          </w:p>
          <w:p w:rsidR="00F4555F" w:rsidRPr="00F4555F" w:rsidRDefault="00F4555F" w:rsidP="00F4555F">
            <w:pPr>
              <w:pStyle w:val="TableParagraph"/>
              <w:spacing w:before="9" w:line="310" w:lineRule="atLeast"/>
              <w:ind w:left="3189" w:hanging="2545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профессиональных</w:t>
            </w:r>
            <w:r w:rsidRPr="00F4555F">
              <w:rPr>
                <w:spacing w:val="-1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модулей,</w:t>
            </w:r>
            <w:r w:rsidRPr="00F4555F">
              <w:rPr>
                <w:spacing w:val="-1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междисциплинарных</w:t>
            </w:r>
            <w:r w:rsidRPr="00F4555F">
              <w:rPr>
                <w:spacing w:val="-1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 xml:space="preserve">курсов, </w:t>
            </w:r>
            <w:r w:rsidRPr="00F4555F">
              <w:rPr>
                <w:spacing w:val="-2"/>
                <w:sz w:val="24"/>
                <w:szCs w:val="24"/>
              </w:rPr>
              <w:t>практик)</w:t>
            </w:r>
          </w:p>
        </w:tc>
      </w:tr>
      <w:tr w:rsidR="00F4555F" w:rsidRPr="00F4555F" w:rsidTr="00F4555F">
        <w:trPr>
          <w:trHeight w:val="275"/>
        </w:trPr>
        <w:tc>
          <w:tcPr>
            <w:tcW w:w="9785" w:type="dxa"/>
            <w:gridSpan w:val="2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80" w:right="71"/>
              <w:jc w:val="center"/>
              <w:rPr>
                <w:b/>
                <w:sz w:val="24"/>
                <w:szCs w:val="24"/>
              </w:rPr>
            </w:pPr>
            <w:r w:rsidRPr="00F4555F">
              <w:rPr>
                <w:b/>
                <w:sz w:val="24"/>
                <w:szCs w:val="24"/>
              </w:rPr>
              <w:t>ДУД.00</w:t>
            </w:r>
            <w:r w:rsidRPr="00F4555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Дополнительные</w:t>
            </w:r>
            <w:r w:rsidRPr="00F4555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учебные</w:t>
            </w:r>
            <w:r w:rsidRPr="00F4555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b/>
                <w:spacing w:val="-2"/>
                <w:sz w:val="24"/>
                <w:szCs w:val="24"/>
              </w:rPr>
              <w:t>дисциплины</w:t>
            </w:r>
          </w:p>
        </w:tc>
      </w:tr>
      <w:tr w:rsidR="00F4555F" w:rsidRPr="00F4555F" w:rsidTr="00F4555F">
        <w:trPr>
          <w:trHeight w:val="273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3" w:lineRule="exact"/>
              <w:ind w:left="909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ДУД.01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1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Основы</w:t>
            </w:r>
            <w:r w:rsidRPr="00F4555F">
              <w:rPr>
                <w:spacing w:val="-6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проектной</w:t>
            </w:r>
            <w:r w:rsidRPr="00F4555F">
              <w:rPr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F4555F" w:rsidRPr="00F4555F" w:rsidTr="00F4555F">
        <w:trPr>
          <w:trHeight w:val="278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8" w:lineRule="exact"/>
              <w:ind w:left="909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ДУД.02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before="1" w:line="240" w:lineRule="auto"/>
              <w:ind w:left="93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Россия</w:t>
            </w:r>
            <w:r w:rsidRPr="00F4555F">
              <w:rPr>
                <w:spacing w:val="-1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-</w:t>
            </w:r>
            <w:r w:rsidRPr="00F4555F">
              <w:rPr>
                <w:spacing w:val="-2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моя</w:t>
            </w:r>
            <w:r w:rsidRPr="00F4555F">
              <w:rPr>
                <w:spacing w:val="-2"/>
                <w:sz w:val="24"/>
                <w:szCs w:val="24"/>
              </w:rPr>
              <w:t xml:space="preserve"> история</w:t>
            </w:r>
          </w:p>
        </w:tc>
      </w:tr>
      <w:tr w:rsidR="00F4555F" w:rsidRPr="00F4555F" w:rsidTr="00F4555F">
        <w:trPr>
          <w:trHeight w:val="253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34" w:lineRule="exact"/>
              <w:ind w:left="942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ДУД.03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34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Основы</w:t>
            </w:r>
            <w:r w:rsidRPr="00F4555F">
              <w:rPr>
                <w:spacing w:val="-7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профмастерства</w:t>
            </w:r>
          </w:p>
        </w:tc>
      </w:tr>
      <w:tr w:rsidR="00F4555F" w:rsidRPr="00F4555F" w:rsidTr="00F4555F">
        <w:trPr>
          <w:trHeight w:val="251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32" w:lineRule="exact"/>
              <w:ind w:left="942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ДУД.04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32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Рисунок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с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основами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перспективы</w:t>
            </w:r>
          </w:p>
        </w:tc>
      </w:tr>
      <w:tr w:rsidR="00F4555F" w:rsidRPr="00F4555F" w:rsidTr="00F4555F">
        <w:trPr>
          <w:trHeight w:val="253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34" w:lineRule="exact"/>
              <w:ind w:left="942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ДУД.05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34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Живопись</w:t>
            </w:r>
            <w:r w:rsidRPr="00F4555F">
              <w:rPr>
                <w:spacing w:val="-7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с</w:t>
            </w:r>
            <w:r w:rsidRPr="00F4555F">
              <w:rPr>
                <w:spacing w:val="-6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основами</w:t>
            </w:r>
            <w:r w:rsidRPr="00F4555F">
              <w:rPr>
                <w:spacing w:val="-6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цветоведения</w:t>
            </w:r>
          </w:p>
        </w:tc>
      </w:tr>
      <w:tr w:rsidR="00F4555F" w:rsidRPr="00F4555F" w:rsidTr="00F4555F">
        <w:trPr>
          <w:trHeight w:val="254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34" w:lineRule="exact"/>
              <w:ind w:left="942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ДУД.07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34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Пластическая</w:t>
            </w:r>
            <w:r w:rsidRPr="00F4555F">
              <w:rPr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анатомия</w:t>
            </w:r>
          </w:p>
        </w:tc>
      </w:tr>
      <w:tr w:rsidR="00F4555F" w:rsidRPr="00F4555F" w:rsidTr="00F4555F">
        <w:trPr>
          <w:trHeight w:val="252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32" w:lineRule="exact"/>
              <w:ind w:left="942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ДУД.08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32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Стандартизация</w:t>
            </w:r>
            <w:r w:rsidRPr="00F4555F">
              <w:rPr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и</w:t>
            </w:r>
            <w:r w:rsidRPr="00F4555F">
              <w:rPr>
                <w:spacing w:val="-6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основы</w:t>
            </w:r>
            <w:r w:rsidRPr="00F4555F">
              <w:rPr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качества</w:t>
            </w:r>
          </w:p>
        </w:tc>
      </w:tr>
      <w:tr w:rsidR="00F4555F" w:rsidRPr="00F4555F" w:rsidTr="00F4555F">
        <w:trPr>
          <w:trHeight w:val="254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34" w:lineRule="exact"/>
              <w:ind w:left="942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ДУД.09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before="1" w:line="233" w:lineRule="exact"/>
              <w:ind w:left="40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История</w:t>
            </w:r>
            <w:r w:rsidRPr="00F4555F">
              <w:rPr>
                <w:spacing w:val="-9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изобразительного</w:t>
            </w:r>
            <w:r w:rsidRPr="00F4555F">
              <w:rPr>
                <w:spacing w:val="-7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искусства</w:t>
            </w:r>
          </w:p>
        </w:tc>
      </w:tr>
      <w:tr w:rsidR="00F4555F" w:rsidRPr="00F4555F" w:rsidTr="00F4555F">
        <w:trPr>
          <w:trHeight w:val="253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34" w:lineRule="exact"/>
              <w:ind w:left="942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ДУД.10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before="1" w:line="233" w:lineRule="exact"/>
              <w:ind w:left="40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Основы</w:t>
            </w:r>
            <w:r w:rsidRPr="00F4555F">
              <w:rPr>
                <w:spacing w:val="-7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композиции</w:t>
            </w:r>
          </w:p>
        </w:tc>
      </w:tr>
      <w:tr w:rsidR="00F4555F" w:rsidRPr="00F4555F" w:rsidTr="00F4555F">
        <w:trPr>
          <w:trHeight w:val="275"/>
        </w:trPr>
        <w:tc>
          <w:tcPr>
            <w:tcW w:w="9785" w:type="dxa"/>
            <w:gridSpan w:val="2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80"/>
              <w:jc w:val="center"/>
              <w:rPr>
                <w:b/>
                <w:sz w:val="24"/>
                <w:szCs w:val="24"/>
              </w:rPr>
            </w:pPr>
            <w:r w:rsidRPr="00F4555F">
              <w:rPr>
                <w:b/>
                <w:sz w:val="24"/>
                <w:szCs w:val="24"/>
              </w:rPr>
              <w:t>ОП.00</w:t>
            </w:r>
            <w:r w:rsidRPr="00F4555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Общепрофессиональный</w:t>
            </w:r>
            <w:r w:rsidRPr="00F4555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b/>
                <w:spacing w:val="-4"/>
                <w:sz w:val="24"/>
                <w:szCs w:val="24"/>
              </w:rPr>
              <w:t>цикл</w:t>
            </w:r>
          </w:p>
        </w:tc>
      </w:tr>
      <w:tr w:rsidR="00F4555F" w:rsidRPr="00F4555F" w:rsidTr="00F4555F">
        <w:trPr>
          <w:trHeight w:val="273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3" w:lineRule="exact"/>
              <w:ind w:left="160" w:right="44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ОП.01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3" w:lineRule="exact"/>
              <w:ind w:left="40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Основы</w:t>
            </w:r>
            <w:r w:rsidRPr="00F4555F">
              <w:rPr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материаловедения</w:t>
            </w:r>
          </w:p>
        </w:tc>
      </w:tr>
      <w:tr w:rsidR="00F4555F" w:rsidRPr="00F4555F" w:rsidTr="00F4555F">
        <w:trPr>
          <w:trHeight w:val="277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8" w:lineRule="exact"/>
              <w:ind w:left="160" w:right="44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ОП.02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8" w:lineRule="exact"/>
              <w:ind w:left="40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Безопасность</w:t>
            </w:r>
            <w:r w:rsidRPr="00F4555F">
              <w:rPr>
                <w:spacing w:val="-11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60" w:right="44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ОП.03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40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История</w:t>
            </w:r>
            <w:r w:rsidRPr="00F4555F">
              <w:rPr>
                <w:spacing w:val="-7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дизайна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60" w:right="44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ОП.04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40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Основы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дизайна</w:t>
            </w:r>
            <w:r w:rsidRPr="00F4555F">
              <w:rPr>
                <w:spacing w:val="-6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и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композиции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60" w:right="44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ОП.05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40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Основы</w:t>
            </w:r>
            <w:r w:rsidRPr="00F4555F">
              <w:rPr>
                <w:spacing w:val="-10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экономической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F4555F" w:rsidRPr="00F4555F" w:rsidTr="00F4555F">
        <w:trPr>
          <w:trHeight w:val="273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3" w:lineRule="exact"/>
              <w:ind w:left="160" w:right="44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ОП.06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3" w:lineRule="exact"/>
              <w:ind w:left="40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Иностранный</w:t>
            </w:r>
            <w:r w:rsidRPr="00F4555F">
              <w:rPr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язык</w:t>
            </w:r>
            <w:r w:rsidRPr="00F4555F">
              <w:rPr>
                <w:spacing w:val="-9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в</w:t>
            </w:r>
            <w:r w:rsidRPr="00F4555F">
              <w:rPr>
                <w:spacing w:val="-10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профессиональной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60" w:right="44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ОП.07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40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Физическая</w:t>
            </w:r>
            <w:r w:rsidRPr="00F4555F">
              <w:rPr>
                <w:spacing w:val="-9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культура</w:t>
            </w:r>
          </w:p>
        </w:tc>
      </w:tr>
      <w:tr w:rsidR="00F4555F" w:rsidRPr="00F4555F" w:rsidTr="00F4555F">
        <w:trPr>
          <w:trHeight w:val="278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8" w:lineRule="exact"/>
              <w:ind w:left="160" w:right="44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ОП.08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8" w:lineRule="exact"/>
              <w:ind w:left="40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Экологические</w:t>
            </w:r>
            <w:r w:rsidRPr="00F4555F">
              <w:rPr>
                <w:spacing w:val="-9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основы</w:t>
            </w:r>
            <w:r w:rsidRPr="00F4555F">
              <w:rPr>
                <w:spacing w:val="-9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природопользования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60" w:right="44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ОП.09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40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Правовое</w:t>
            </w:r>
            <w:r w:rsidRPr="00F4555F">
              <w:rPr>
                <w:spacing w:val="-12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обеспечение</w:t>
            </w:r>
            <w:r w:rsidRPr="00F4555F">
              <w:rPr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профессиональной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60" w:right="44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ОП.10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40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Финансовая</w:t>
            </w:r>
            <w:r w:rsidRPr="00F4555F">
              <w:rPr>
                <w:spacing w:val="-10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грамотность</w:t>
            </w:r>
          </w:p>
        </w:tc>
      </w:tr>
      <w:tr w:rsidR="00F4555F" w:rsidRPr="00F4555F" w:rsidTr="00F4555F">
        <w:trPr>
          <w:trHeight w:val="273"/>
        </w:trPr>
        <w:tc>
          <w:tcPr>
            <w:tcW w:w="9785" w:type="dxa"/>
            <w:gridSpan w:val="2"/>
          </w:tcPr>
          <w:p w:rsidR="00F4555F" w:rsidRPr="00F4555F" w:rsidRDefault="00F4555F" w:rsidP="00F4555F">
            <w:pPr>
              <w:pStyle w:val="TableParagraph"/>
              <w:spacing w:line="253" w:lineRule="exact"/>
              <w:ind w:left="180" w:right="2"/>
              <w:jc w:val="center"/>
              <w:rPr>
                <w:b/>
                <w:sz w:val="24"/>
                <w:szCs w:val="24"/>
              </w:rPr>
            </w:pPr>
            <w:r w:rsidRPr="00F4555F">
              <w:rPr>
                <w:b/>
                <w:sz w:val="24"/>
                <w:szCs w:val="24"/>
              </w:rPr>
              <w:t>ПО</w:t>
            </w:r>
            <w:r w:rsidRPr="00F4555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00</w:t>
            </w:r>
            <w:r w:rsidRPr="00F4555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Профессиональный</w:t>
            </w:r>
            <w:r w:rsidRPr="00F4555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b/>
                <w:spacing w:val="-4"/>
                <w:sz w:val="24"/>
                <w:szCs w:val="24"/>
              </w:rPr>
              <w:t>цикл</w:t>
            </w:r>
          </w:p>
        </w:tc>
      </w:tr>
      <w:tr w:rsidR="00F4555F" w:rsidRPr="00F4555F" w:rsidTr="00F4555F">
        <w:trPr>
          <w:trHeight w:val="551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68" w:lineRule="exact"/>
              <w:ind w:left="998"/>
              <w:rPr>
                <w:b/>
                <w:sz w:val="24"/>
                <w:szCs w:val="24"/>
              </w:rPr>
            </w:pPr>
            <w:r w:rsidRPr="00F4555F">
              <w:rPr>
                <w:b/>
                <w:sz w:val="24"/>
                <w:szCs w:val="24"/>
              </w:rPr>
              <w:t xml:space="preserve">ПМ </w:t>
            </w:r>
            <w:r w:rsidRPr="00F4555F">
              <w:rPr>
                <w:b/>
                <w:spacing w:val="-5"/>
                <w:sz w:val="24"/>
                <w:szCs w:val="24"/>
              </w:rPr>
              <w:t>01.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30" w:lineRule="auto"/>
              <w:ind w:left="38"/>
              <w:rPr>
                <w:b/>
                <w:sz w:val="24"/>
                <w:szCs w:val="24"/>
              </w:rPr>
            </w:pPr>
            <w:r w:rsidRPr="00F4555F">
              <w:rPr>
                <w:b/>
                <w:sz w:val="24"/>
                <w:szCs w:val="24"/>
              </w:rPr>
              <w:t>Разработка</w:t>
            </w:r>
            <w:r w:rsidRPr="00F4555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технического</w:t>
            </w:r>
            <w:r w:rsidRPr="00F4555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задания</w:t>
            </w:r>
            <w:r w:rsidRPr="00F4555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на</w:t>
            </w:r>
            <w:r w:rsidRPr="00F4555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продукт</w:t>
            </w:r>
            <w:r w:rsidRPr="00F4555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 xml:space="preserve">графического </w:t>
            </w:r>
            <w:r w:rsidRPr="00F4555F">
              <w:rPr>
                <w:b/>
                <w:spacing w:val="-2"/>
                <w:sz w:val="24"/>
                <w:szCs w:val="24"/>
              </w:rPr>
              <w:t>дизайна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0" w:right="517"/>
              <w:jc w:val="right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МДК.01.01.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Дизайн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-</w:t>
            </w:r>
            <w:r w:rsidRPr="00F4555F">
              <w:rPr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проектирование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0" w:right="546"/>
              <w:jc w:val="right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МДК01.02.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Проектная</w:t>
            </w:r>
            <w:r w:rsidRPr="00F4555F">
              <w:rPr>
                <w:spacing w:val="-6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графика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60" w:right="3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УП.01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Учебная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60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ПП.01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Производственная</w:t>
            </w:r>
            <w:r w:rsidRPr="00F4555F">
              <w:rPr>
                <w:spacing w:val="-7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Экзамен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квалификационный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026"/>
              <w:rPr>
                <w:b/>
                <w:sz w:val="24"/>
                <w:szCs w:val="24"/>
              </w:rPr>
            </w:pPr>
            <w:r w:rsidRPr="00F4555F">
              <w:rPr>
                <w:b/>
                <w:spacing w:val="-2"/>
                <w:sz w:val="24"/>
                <w:szCs w:val="24"/>
              </w:rPr>
              <w:t>ПМ.02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b/>
                <w:sz w:val="24"/>
                <w:szCs w:val="24"/>
              </w:rPr>
            </w:pPr>
            <w:r w:rsidRPr="00F4555F">
              <w:rPr>
                <w:b/>
                <w:sz w:val="24"/>
                <w:szCs w:val="24"/>
              </w:rPr>
              <w:t>Создание</w:t>
            </w:r>
            <w:r w:rsidRPr="00F4555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графических</w:t>
            </w:r>
            <w:r w:rsidRPr="00F4555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дизайн-</w:t>
            </w:r>
            <w:r w:rsidRPr="00F4555F">
              <w:rPr>
                <w:b/>
                <w:spacing w:val="-2"/>
                <w:sz w:val="24"/>
                <w:szCs w:val="24"/>
              </w:rPr>
              <w:t>макетов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760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МДК.02.01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Фирменный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стиль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и</w:t>
            </w:r>
            <w:r w:rsidRPr="00F4555F">
              <w:rPr>
                <w:spacing w:val="-6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корпоративный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F4555F" w:rsidRPr="00F4555F" w:rsidTr="00F4555F">
        <w:trPr>
          <w:trHeight w:val="276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760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МДК.02.02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Информационный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дизайн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и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медиа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760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МДК.02.03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Многостраничный</w:t>
            </w:r>
            <w:r w:rsidRPr="00F4555F">
              <w:rPr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F4555F" w:rsidRPr="00F4555F" w:rsidTr="00F4555F">
        <w:trPr>
          <w:trHeight w:val="278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before="1" w:line="257" w:lineRule="exact"/>
              <w:ind w:left="760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МДК.02.04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before="1" w:line="257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Дизайн</w:t>
            </w:r>
            <w:r w:rsidRPr="00F4555F">
              <w:rPr>
                <w:spacing w:val="-2"/>
                <w:sz w:val="24"/>
                <w:szCs w:val="24"/>
              </w:rPr>
              <w:t xml:space="preserve"> упаковки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60" w:right="3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УП.02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Учебная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60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ПП.02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Производственная</w:t>
            </w:r>
            <w:r w:rsidRPr="00F4555F">
              <w:rPr>
                <w:spacing w:val="-7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Экзамен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квалификационный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026"/>
              <w:rPr>
                <w:b/>
                <w:sz w:val="24"/>
                <w:szCs w:val="24"/>
              </w:rPr>
            </w:pPr>
            <w:r w:rsidRPr="00F4555F">
              <w:rPr>
                <w:b/>
                <w:spacing w:val="-2"/>
                <w:sz w:val="24"/>
                <w:szCs w:val="24"/>
              </w:rPr>
              <w:t>ПМ.03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98"/>
              <w:rPr>
                <w:b/>
                <w:sz w:val="24"/>
                <w:szCs w:val="24"/>
              </w:rPr>
            </w:pPr>
            <w:r w:rsidRPr="00F4555F">
              <w:rPr>
                <w:b/>
                <w:sz w:val="24"/>
                <w:szCs w:val="24"/>
              </w:rPr>
              <w:t>Подготовка</w:t>
            </w:r>
            <w:r w:rsidRPr="00F4555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дизайн-макета</w:t>
            </w:r>
            <w:r w:rsidRPr="00F4555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к</w:t>
            </w:r>
            <w:r w:rsidRPr="00F4555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печати</w:t>
            </w:r>
            <w:r w:rsidRPr="00F4555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b/>
                <w:spacing w:val="-2"/>
                <w:sz w:val="24"/>
                <w:szCs w:val="24"/>
              </w:rPr>
              <w:t>(публикации)</w:t>
            </w:r>
          </w:p>
        </w:tc>
      </w:tr>
      <w:tr w:rsidR="00F4555F" w:rsidRPr="00F4555F" w:rsidTr="00F4555F">
        <w:trPr>
          <w:trHeight w:val="551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before="135" w:line="240" w:lineRule="auto"/>
              <w:ind w:left="760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МДК.03.01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7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Финальная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сборка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дизайн</w:t>
            </w:r>
            <w:r w:rsidRPr="00F4555F">
              <w:rPr>
                <w:spacing w:val="-1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-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макетов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и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подготовка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их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к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печати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в типографии, к публикации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5" w:lineRule="exact"/>
              <w:ind w:left="160" w:right="3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УП.03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5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Учебная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160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ПП.03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Производственная</w:t>
            </w:r>
            <w:r w:rsidRPr="00F4555F">
              <w:rPr>
                <w:spacing w:val="-7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Экзамен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квалификационный</w:t>
            </w:r>
          </w:p>
        </w:tc>
      </w:tr>
      <w:tr w:rsidR="00F4555F" w:rsidRPr="00F4555F" w:rsidTr="00F4555F">
        <w:trPr>
          <w:trHeight w:val="554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8" w:lineRule="exact"/>
              <w:ind w:left="1026"/>
              <w:rPr>
                <w:b/>
                <w:sz w:val="24"/>
                <w:szCs w:val="24"/>
              </w:rPr>
            </w:pPr>
            <w:r w:rsidRPr="00F4555F">
              <w:rPr>
                <w:b/>
                <w:spacing w:val="-2"/>
                <w:sz w:val="24"/>
                <w:szCs w:val="24"/>
              </w:rPr>
              <w:t>ПМ.04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70" w:lineRule="atLeast"/>
              <w:ind w:left="38" w:right="90"/>
              <w:rPr>
                <w:b/>
                <w:sz w:val="24"/>
                <w:szCs w:val="24"/>
              </w:rPr>
            </w:pPr>
            <w:r w:rsidRPr="00F4555F">
              <w:rPr>
                <w:b/>
                <w:sz w:val="24"/>
                <w:szCs w:val="24"/>
              </w:rPr>
              <w:t>Организация</w:t>
            </w:r>
            <w:r w:rsidRPr="00F4555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личного</w:t>
            </w:r>
            <w:r w:rsidRPr="00F4555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профессионального</w:t>
            </w:r>
            <w:r w:rsidRPr="00F4555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развития</w:t>
            </w:r>
            <w:r w:rsidRPr="00F4555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и</w:t>
            </w:r>
            <w:r w:rsidRPr="00F4555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обучения на рабочем месте</w:t>
            </w:r>
          </w:p>
        </w:tc>
      </w:tr>
      <w:tr w:rsidR="00F4555F" w:rsidRPr="00F4555F" w:rsidTr="00F4555F">
        <w:trPr>
          <w:trHeight w:val="275"/>
        </w:trPr>
        <w:tc>
          <w:tcPr>
            <w:tcW w:w="2511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760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МДК.04.01</w:t>
            </w:r>
          </w:p>
        </w:tc>
        <w:tc>
          <w:tcPr>
            <w:tcW w:w="7274" w:type="dxa"/>
          </w:tcPr>
          <w:p w:rsidR="00F4555F" w:rsidRPr="00F4555F" w:rsidRDefault="00F4555F" w:rsidP="00F4555F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Основы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менеджмента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и</w:t>
            </w:r>
            <w:r w:rsidRPr="00F4555F">
              <w:rPr>
                <w:spacing w:val="-2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планирование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профессиональной</w:t>
            </w:r>
          </w:p>
        </w:tc>
      </w:tr>
    </w:tbl>
    <w:p w:rsidR="0013537E" w:rsidRPr="00F4555F" w:rsidRDefault="0013537E">
      <w:pPr>
        <w:pStyle w:val="TableParagraph"/>
        <w:spacing w:line="256" w:lineRule="exact"/>
        <w:rPr>
          <w:sz w:val="24"/>
          <w:szCs w:val="24"/>
        </w:rPr>
        <w:sectPr w:rsidR="0013537E" w:rsidRPr="00F4555F">
          <w:pgSz w:w="11920" w:h="16850"/>
          <w:pgMar w:top="960" w:right="141" w:bottom="960" w:left="1133" w:header="0" w:footer="674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274"/>
      </w:tblGrid>
      <w:tr w:rsidR="0013537E" w:rsidRPr="00F4555F">
        <w:trPr>
          <w:trHeight w:val="275"/>
        </w:trPr>
        <w:tc>
          <w:tcPr>
            <w:tcW w:w="2511" w:type="dxa"/>
          </w:tcPr>
          <w:p w:rsidR="0013537E" w:rsidRPr="00F4555F" w:rsidRDefault="0013537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13537E" w:rsidRPr="00F4555F">
        <w:trPr>
          <w:trHeight w:val="278"/>
        </w:trPr>
        <w:tc>
          <w:tcPr>
            <w:tcW w:w="2511" w:type="dxa"/>
          </w:tcPr>
          <w:p w:rsidR="0013537E" w:rsidRPr="00F4555F" w:rsidRDefault="00B77E87">
            <w:pPr>
              <w:pStyle w:val="TableParagraph"/>
              <w:spacing w:before="1" w:line="257" w:lineRule="exact"/>
              <w:ind w:left="160" w:right="3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МДК.04.02</w:t>
            </w: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before="1" w:line="257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Психология</w:t>
            </w:r>
            <w:r w:rsidRPr="00F4555F">
              <w:rPr>
                <w:spacing w:val="-7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и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этика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профессиональной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13537E" w:rsidRPr="00F4555F">
        <w:trPr>
          <w:trHeight w:val="275"/>
        </w:trPr>
        <w:tc>
          <w:tcPr>
            <w:tcW w:w="2511" w:type="dxa"/>
          </w:tcPr>
          <w:p w:rsidR="0013537E" w:rsidRPr="00F4555F" w:rsidRDefault="00B77E87">
            <w:pPr>
              <w:pStyle w:val="TableParagraph"/>
              <w:spacing w:line="256" w:lineRule="exact"/>
              <w:ind w:left="160" w:right="3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УП.04</w:t>
            </w: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Учебная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13537E" w:rsidRPr="00F4555F">
        <w:trPr>
          <w:trHeight w:val="275"/>
        </w:trPr>
        <w:tc>
          <w:tcPr>
            <w:tcW w:w="2511" w:type="dxa"/>
          </w:tcPr>
          <w:p w:rsidR="0013537E" w:rsidRPr="00F4555F" w:rsidRDefault="00B77E87">
            <w:pPr>
              <w:pStyle w:val="TableParagraph"/>
              <w:spacing w:line="256" w:lineRule="exact"/>
              <w:ind w:left="160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ПП.04</w:t>
            </w: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Производственная</w:t>
            </w:r>
            <w:r w:rsidRPr="00F4555F">
              <w:rPr>
                <w:spacing w:val="-7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13537E" w:rsidRPr="00F4555F">
        <w:trPr>
          <w:trHeight w:val="275"/>
        </w:trPr>
        <w:tc>
          <w:tcPr>
            <w:tcW w:w="2511" w:type="dxa"/>
          </w:tcPr>
          <w:p w:rsidR="0013537E" w:rsidRPr="00F4555F" w:rsidRDefault="0013537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Экзамен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квалификационный</w:t>
            </w:r>
          </w:p>
        </w:tc>
      </w:tr>
      <w:tr w:rsidR="0013537E" w:rsidRPr="00F4555F">
        <w:trPr>
          <w:trHeight w:val="551"/>
        </w:trPr>
        <w:tc>
          <w:tcPr>
            <w:tcW w:w="2511" w:type="dxa"/>
          </w:tcPr>
          <w:p w:rsidR="0013537E" w:rsidRPr="00F4555F" w:rsidRDefault="00B77E87">
            <w:pPr>
              <w:pStyle w:val="TableParagraph"/>
              <w:ind w:left="160" w:right="2"/>
              <w:jc w:val="center"/>
              <w:rPr>
                <w:b/>
                <w:sz w:val="24"/>
                <w:szCs w:val="24"/>
              </w:rPr>
            </w:pPr>
            <w:r w:rsidRPr="00F4555F">
              <w:rPr>
                <w:b/>
                <w:sz w:val="24"/>
                <w:szCs w:val="24"/>
              </w:rPr>
              <w:t xml:space="preserve">ПМ. </w:t>
            </w:r>
            <w:r w:rsidRPr="00F4555F">
              <w:rPr>
                <w:b/>
                <w:spacing w:val="-5"/>
                <w:sz w:val="24"/>
                <w:szCs w:val="24"/>
              </w:rPr>
              <w:t>05</w:t>
            </w: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line="276" w:lineRule="exact"/>
              <w:ind w:left="38"/>
              <w:rPr>
                <w:b/>
                <w:sz w:val="24"/>
                <w:szCs w:val="24"/>
              </w:rPr>
            </w:pPr>
            <w:r w:rsidRPr="00F4555F">
              <w:rPr>
                <w:b/>
                <w:sz w:val="24"/>
                <w:szCs w:val="24"/>
              </w:rPr>
              <w:t>Техническое</w:t>
            </w:r>
            <w:r w:rsidRPr="00F4555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исполнение</w:t>
            </w:r>
            <w:r w:rsidRPr="00F4555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4555F">
              <w:rPr>
                <w:b/>
                <w:sz w:val="24"/>
                <w:szCs w:val="24"/>
              </w:rPr>
              <w:t>художественно-конструкторских (дизайнерских) проектов в материале</w:t>
            </w:r>
          </w:p>
        </w:tc>
      </w:tr>
      <w:tr w:rsidR="0013537E" w:rsidRPr="00F4555F">
        <w:trPr>
          <w:trHeight w:val="275"/>
        </w:trPr>
        <w:tc>
          <w:tcPr>
            <w:tcW w:w="2511" w:type="dxa"/>
          </w:tcPr>
          <w:p w:rsidR="0013537E" w:rsidRPr="00F4555F" w:rsidRDefault="00B77E87">
            <w:pPr>
              <w:pStyle w:val="TableParagraph"/>
              <w:spacing w:line="255" w:lineRule="exact"/>
              <w:ind w:left="160" w:right="3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МДК.05.01</w:t>
            </w: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line="255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Выполнение</w:t>
            </w:r>
            <w:r w:rsidRPr="00F4555F">
              <w:rPr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художественно-конструкторских</w:t>
            </w:r>
            <w:r w:rsidRPr="00F4555F">
              <w:rPr>
                <w:spacing w:val="-7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проектов</w:t>
            </w:r>
            <w:r w:rsidRPr="00F4555F">
              <w:rPr>
                <w:spacing w:val="-6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в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материале</w:t>
            </w:r>
          </w:p>
        </w:tc>
      </w:tr>
      <w:tr w:rsidR="0013537E" w:rsidRPr="00F4555F">
        <w:trPr>
          <w:trHeight w:val="278"/>
        </w:trPr>
        <w:tc>
          <w:tcPr>
            <w:tcW w:w="2511" w:type="dxa"/>
          </w:tcPr>
          <w:p w:rsidR="0013537E" w:rsidRPr="00F4555F" w:rsidRDefault="00B77E87">
            <w:pPr>
              <w:pStyle w:val="TableParagraph"/>
              <w:spacing w:before="1" w:line="257" w:lineRule="exact"/>
              <w:ind w:left="160" w:right="3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МДК.05.02</w:t>
            </w: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before="1" w:line="257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Основы</w:t>
            </w:r>
            <w:r w:rsidRPr="00F4555F">
              <w:rPr>
                <w:spacing w:val="-8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конструкторского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технологического</w:t>
            </w:r>
            <w:r w:rsidRPr="00F4555F">
              <w:rPr>
                <w:spacing w:val="-5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обеспечения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дизайна</w:t>
            </w:r>
          </w:p>
        </w:tc>
      </w:tr>
      <w:tr w:rsidR="0013537E" w:rsidRPr="00F4555F">
        <w:trPr>
          <w:trHeight w:val="275"/>
        </w:trPr>
        <w:tc>
          <w:tcPr>
            <w:tcW w:w="2511" w:type="dxa"/>
          </w:tcPr>
          <w:p w:rsidR="0013537E" w:rsidRPr="00F4555F" w:rsidRDefault="00B77E87">
            <w:pPr>
              <w:pStyle w:val="TableParagraph"/>
              <w:spacing w:line="256" w:lineRule="exact"/>
              <w:ind w:left="160" w:right="3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МДК.05.03</w:t>
            </w: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Основы</w:t>
            </w:r>
            <w:r w:rsidRPr="00F4555F">
              <w:rPr>
                <w:spacing w:val="-4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проектирования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и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моделирования</w:t>
            </w:r>
            <w:r w:rsidRPr="00F4555F">
              <w:rPr>
                <w:spacing w:val="-2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арт-</w:t>
            </w:r>
            <w:r w:rsidRPr="00F4555F">
              <w:rPr>
                <w:spacing w:val="-2"/>
                <w:sz w:val="24"/>
                <w:szCs w:val="24"/>
              </w:rPr>
              <w:t>объекта</w:t>
            </w:r>
          </w:p>
        </w:tc>
      </w:tr>
      <w:tr w:rsidR="0013537E" w:rsidRPr="00F4555F">
        <w:trPr>
          <w:trHeight w:val="275"/>
        </w:trPr>
        <w:tc>
          <w:tcPr>
            <w:tcW w:w="2511" w:type="dxa"/>
          </w:tcPr>
          <w:p w:rsidR="0013537E" w:rsidRPr="00F4555F" w:rsidRDefault="00B77E87">
            <w:pPr>
              <w:pStyle w:val="TableParagraph"/>
              <w:spacing w:line="256" w:lineRule="exact"/>
              <w:ind w:left="160" w:right="3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УП.05</w:t>
            </w: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Учебная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13537E" w:rsidRPr="00F4555F">
        <w:trPr>
          <w:trHeight w:val="275"/>
        </w:trPr>
        <w:tc>
          <w:tcPr>
            <w:tcW w:w="2511" w:type="dxa"/>
          </w:tcPr>
          <w:p w:rsidR="0013537E" w:rsidRPr="00F4555F" w:rsidRDefault="00B77E87">
            <w:pPr>
              <w:pStyle w:val="TableParagraph"/>
              <w:spacing w:line="256" w:lineRule="exact"/>
              <w:ind w:left="160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ПП.05</w:t>
            </w: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Производственная</w:t>
            </w:r>
            <w:r w:rsidRPr="00F4555F">
              <w:rPr>
                <w:spacing w:val="-7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13537E" w:rsidRPr="00F4555F">
        <w:trPr>
          <w:trHeight w:val="275"/>
        </w:trPr>
        <w:tc>
          <w:tcPr>
            <w:tcW w:w="2511" w:type="dxa"/>
          </w:tcPr>
          <w:p w:rsidR="0013537E" w:rsidRPr="00F4555F" w:rsidRDefault="0013537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line="256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Экзамен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pacing w:val="-2"/>
                <w:sz w:val="24"/>
                <w:szCs w:val="24"/>
              </w:rPr>
              <w:t>квалификационный</w:t>
            </w:r>
          </w:p>
        </w:tc>
      </w:tr>
      <w:tr w:rsidR="0013537E" w:rsidRPr="00F4555F">
        <w:trPr>
          <w:trHeight w:val="278"/>
        </w:trPr>
        <w:tc>
          <w:tcPr>
            <w:tcW w:w="2511" w:type="dxa"/>
          </w:tcPr>
          <w:p w:rsidR="0013537E" w:rsidRPr="00F4555F" w:rsidRDefault="00B77E87">
            <w:pPr>
              <w:pStyle w:val="TableParagraph"/>
              <w:spacing w:line="259" w:lineRule="exact"/>
              <w:ind w:left="160"/>
              <w:jc w:val="center"/>
              <w:rPr>
                <w:sz w:val="24"/>
                <w:szCs w:val="24"/>
              </w:rPr>
            </w:pPr>
            <w:r w:rsidRPr="00F4555F">
              <w:rPr>
                <w:spacing w:val="-2"/>
                <w:sz w:val="24"/>
                <w:szCs w:val="24"/>
              </w:rPr>
              <w:t>ГИА.00</w:t>
            </w:r>
          </w:p>
        </w:tc>
        <w:tc>
          <w:tcPr>
            <w:tcW w:w="7274" w:type="dxa"/>
          </w:tcPr>
          <w:p w:rsidR="0013537E" w:rsidRPr="00F4555F" w:rsidRDefault="00B77E87">
            <w:pPr>
              <w:pStyle w:val="TableParagraph"/>
              <w:spacing w:line="259" w:lineRule="exact"/>
              <w:ind w:left="38"/>
              <w:rPr>
                <w:sz w:val="24"/>
                <w:szCs w:val="24"/>
              </w:rPr>
            </w:pPr>
            <w:r w:rsidRPr="00F4555F">
              <w:rPr>
                <w:sz w:val="24"/>
                <w:szCs w:val="24"/>
              </w:rPr>
              <w:t>Государственная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итоговая</w:t>
            </w:r>
            <w:r w:rsidRPr="00F4555F">
              <w:rPr>
                <w:spacing w:val="-3"/>
                <w:sz w:val="24"/>
                <w:szCs w:val="24"/>
              </w:rPr>
              <w:t xml:space="preserve"> </w:t>
            </w:r>
            <w:r w:rsidRPr="00F4555F">
              <w:rPr>
                <w:sz w:val="24"/>
                <w:szCs w:val="24"/>
              </w:rPr>
              <w:t>аттестация</w:t>
            </w:r>
            <w:r w:rsidRPr="00F4555F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:rsidR="0013537E" w:rsidRDefault="00B77E87" w:rsidP="0086622B">
      <w:pPr>
        <w:pStyle w:val="a3"/>
        <w:spacing w:line="276" w:lineRule="auto"/>
        <w:ind w:right="794" w:firstLine="708"/>
        <w:jc w:val="both"/>
      </w:pPr>
      <w:r>
        <w:t>Рабочие программы дисциплин и профессиональных модулей, в том числе программы практик размещены на сайте, прилагаются.</w:t>
      </w:r>
    </w:p>
    <w:p w:rsidR="00E50F1B" w:rsidRPr="00E50F1B" w:rsidRDefault="00B77E87" w:rsidP="0086622B">
      <w:pPr>
        <w:pStyle w:val="1"/>
        <w:numPr>
          <w:ilvl w:val="1"/>
          <w:numId w:val="8"/>
        </w:numPr>
        <w:tabs>
          <w:tab w:val="left" w:pos="1706"/>
        </w:tabs>
        <w:spacing w:line="276" w:lineRule="auto"/>
        <w:ind w:left="0" w:right="723" w:firstLine="707"/>
        <w:jc w:val="both"/>
        <w:rPr>
          <w:bCs w:val="0"/>
        </w:rPr>
      </w:pPr>
      <w:r w:rsidRPr="00E50F1B">
        <w:rPr>
          <w:bCs w:val="0"/>
        </w:rPr>
        <w:t>Рабочая программ</w:t>
      </w:r>
      <w:r w:rsidR="00E50F1B" w:rsidRPr="00E50F1B">
        <w:rPr>
          <w:bCs w:val="0"/>
        </w:rPr>
        <w:t xml:space="preserve">а воспитания и календарный план </w:t>
      </w:r>
      <w:r w:rsidRPr="00E50F1B">
        <w:rPr>
          <w:bCs w:val="0"/>
        </w:rPr>
        <w:t>воспитательной работы</w:t>
      </w:r>
      <w:r w:rsidR="00E50F1B">
        <w:rPr>
          <w:bCs w:val="0"/>
        </w:rPr>
        <w:t xml:space="preserve"> </w:t>
      </w:r>
    </w:p>
    <w:p w:rsidR="0013537E" w:rsidRDefault="00B77E87" w:rsidP="0086622B">
      <w:pPr>
        <w:pStyle w:val="a3"/>
        <w:spacing w:line="276" w:lineRule="auto"/>
        <w:ind w:right="699" w:firstLine="708"/>
        <w:jc w:val="both"/>
      </w:pPr>
      <w:r>
        <w:t>Целью разработки и реализации рабочей программы</w:t>
      </w:r>
      <w:r>
        <w:rPr>
          <w:spacing w:val="40"/>
        </w:rPr>
        <w:t xml:space="preserve"> </w:t>
      </w:r>
      <w:r>
        <w:t>воспитания является формирование гармонично развитой высоконравственной личности,</w:t>
      </w:r>
      <w:r w:rsidR="00E50F1B">
        <w:t xml:space="preserve"> </w:t>
      </w:r>
      <w:r>
        <w:t>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</w:t>
      </w:r>
      <w:r>
        <w:rPr>
          <w:spacing w:val="-9"/>
        </w:rPr>
        <w:t xml:space="preserve"> </w:t>
      </w:r>
      <w:r>
        <w:t>общества,</w:t>
      </w:r>
      <w:r>
        <w:rPr>
          <w:spacing w:val="-11"/>
        </w:rPr>
        <w:t xml:space="preserve"> </w:t>
      </w:r>
      <w:r>
        <w:t>готовой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мирному</w:t>
      </w:r>
      <w:r>
        <w:rPr>
          <w:spacing w:val="-9"/>
        </w:rPr>
        <w:t xml:space="preserve"> </w:t>
      </w:r>
      <w:r>
        <w:t>созиданию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Родины.</w:t>
      </w:r>
      <w:r>
        <w:rPr>
          <w:spacing w:val="-11"/>
        </w:rPr>
        <w:t xml:space="preserve"> </w:t>
      </w:r>
      <w:r>
        <w:t>Главной задачей является создание организационно-педагогических условий в части воспитания, личностного развития и социализации обучающихся в профессиональных образовательных организациях с учетом получаемой квалификации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соблюдения</w:t>
      </w:r>
      <w:r>
        <w:rPr>
          <w:spacing w:val="-11"/>
        </w:rPr>
        <w:t xml:space="preserve"> </w:t>
      </w:r>
      <w:r>
        <w:t>непрерывности</w:t>
      </w:r>
      <w:r>
        <w:rPr>
          <w:spacing w:val="-11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сфере </w:t>
      </w:r>
      <w:r>
        <w:rPr>
          <w:spacing w:val="-2"/>
        </w:rPr>
        <w:t>образования.</w:t>
      </w:r>
    </w:p>
    <w:p w:rsidR="00E50F1B" w:rsidRDefault="00B77E87" w:rsidP="00E50F1B">
      <w:pPr>
        <w:pStyle w:val="a3"/>
        <w:spacing w:line="276" w:lineRule="auto"/>
        <w:ind w:right="703" w:firstLine="708"/>
        <w:jc w:val="both"/>
      </w:pPr>
      <w:r>
        <w:t>Рабочая программы направлена на оказание содействия созданию воспитывающей среды в колледже, улучшению имиджа колледжа на муниципальном и региональном уровне, расширению партнерских отношений с предприятиями, социокультурными и спортивными учреждениями.</w:t>
      </w:r>
    </w:p>
    <w:p w:rsidR="00E50F1B" w:rsidRPr="00DB44F5" w:rsidRDefault="00E50F1B" w:rsidP="0086622B">
      <w:pPr>
        <w:pStyle w:val="a3"/>
        <w:spacing w:line="276" w:lineRule="auto"/>
        <w:ind w:left="0" w:firstLine="709"/>
        <w:rPr>
          <w:spacing w:val="-2"/>
        </w:rPr>
      </w:pPr>
      <w:r w:rsidRPr="00DB44F5">
        <w:t>Рабочая</w:t>
      </w:r>
      <w:r w:rsidRPr="00DB44F5">
        <w:rPr>
          <w:spacing w:val="-10"/>
        </w:rPr>
        <w:t xml:space="preserve"> </w:t>
      </w:r>
      <w:r w:rsidRPr="00DB44F5">
        <w:t xml:space="preserve">программа воспитания и календарный план воспитательной работы размещены на сайте Колледжа, </w:t>
      </w:r>
      <w:r w:rsidRPr="00DB44F5">
        <w:rPr>
          <w:spacing w:val="-2"/>
        </w:rPr>
        <w:t>прилагаются.</w:t>
      </w:r>
    </w:p>
    <w:p w:rsidR="0013537E" w:rsidRPr="00E50F1B" w:rsidRDefault="00B77E87" w:rsidP="00E50F1B">
      <w:pPr>
        <w:pStyle w:val="1"/>
        <w:numPr>
          <w:ilvl w:val="0"/>
          <w:numId w:val="6"/>
        </w:numPr>
        <w:tabs>
          <w:tab w:val="left" w:pos="1417"/>
        </w:tabs>
        <w:spacing w:before="70" w:line="278" w:lineRule="auto"/>
        <w:ind w:left="0" w:right="703" w:firstLine="709"/>
        <w:jc w:val="both"/>
      </w:pPr>
      <w:r>
        <w:t xml:space="preserve">Оценка результатов освоения образовательной </w:t>
      </w:r>
      <w:r>
        <w:rPr>
          <w:spacing w:val="-2"/>
        </w:rPr>
        <w:t>программы</w:t>
      </w:r>
    </w:p>
    <w:p w:rsidR="00E50F1B" w:rsidRPr="00DB44F5" w:rsidRDefault="00E50F1B" w:rsidP="00E50F1B">
      <w:pPr>
        <w:pStyle w:val="a5"/>
        <w:shd w:val="clear" w:color="auto" w:fill="FFFFFF"/>
        <w:tabs>
          <w:tab w:val="left" w:pos="851"/>
          <w:tab w:val="left" w:pos="9355"/>
          <w:tab w:val="left" w:pos="10206"/>
        </w:tabs>
        <w:spacing w:before="0" w:beforeAutospacing="0" w:after="0" w:afterAutospacing="0" w:line="276" w:lineRule="auto"/>
        <w:ind w:right="865" w:firstLine="709"/>
        <w:jc w:val="both"/>
        <w:rPr>
          <w:color w:val="000000"/>
          <w:sz w:val="28"/>
          <w:szCs w:val="28"/>
        </w:rPr>
      </w:pPr>
      <w:r w:rsidRPr="00DB44F5">
        <w:rPr>
          <w:color w:val="000000"/>
          <w:sz w:val="28"/>
          <w:szCs w:val="28"/>
        </w:rPr>
        <w:t>Оценка качества освоения ОП СПО в Колледже включает внутреннюю систему оценки качества образования и независимую оценку качества образования.</w:t>
      </w:r>
    </w:p>
    <w:p w:rsidR="00E50F1B" w:rsidRPr="0086622B" w:rsidRDefault="00E50F1B" w:rsidP="0086622B">
      <w:pPr>
        <w:pStyle w:val="a5"/>
        <w:tabs>
          <w:tab w:val="left" w:pos="284"/>
          <w:tab w:val="left" w:pos="851"/>
          <w:tab w:val="left" w:pos="9355"/>
          <w:tab w:val="left" w:pos="10206"/>
        </w:tabs>
        <w:spacing w:before="0" w:beforeAutospacing="0" w:after="0" w:afterAutospacing="0" w:line="276" w:lineRule="auto"/>
        <w:ind w:right="865" w:firstLine="709"/>
        <w:jc w:val="both"/>
        <w:rPr>
          <w:color w:val="000000"/>
          <w:sz w:val="28"/>
          <w:szCs w:val="28"/>
        </w:rPr>
      </w:pPr>
      <w:r w:rsidRPr="00DB44F5">
        <w:rPr>
          <w:color w:val="000000"/>
          <w:sz w:val="28"/>
          <w:szCs w:val="28"/>
        </w:rPr>
        <w:t>Основными инструментами оценки качества образования является текущий контроль и промежуточная аттестация обучающихся (</w:t>
      </w:r>
      <w:r w:rsidRPr="00DB44F5">
        <w:rPr>
          <w:sz w:val="28"/>
          <w:szCs w:val="28"/>
        </w:rPr>
        <w:t>часть внутренней системы оценки качества образования</w:t>
      </w:r>
      <w:r w:rsidRPr="00DB44F5">
        <w:rPr>
          <w:color w:val="000000"/>
          <w:sz w:val="28"/>
          <w:szCs w:val="28"/>
        </w:rPr>
        <w:t xml:space="preserve">), Государственная итоговая аттестация в форме ДЭ (оценка внешними экспертами), </w:t>
      </w:r>
      <w:r w:rsidRPr="00DB44F5">
        <w:rPr>
          <w:sz w:val="28"/>
          <w:szCs w:val="28"/>
        </w:rPr>
        <w:t>Всероссийские проверочные работы</w:t>
      </w:r>
      <w:r w:rsidRPr="00DB44F5">
        <w:rPr>
          <w:color w:val="000000"/>
          <w:sz w:val="28"/>
          <w:szCs w:val="28"/>
        </w:rPr>
        <w:t xml:space="preserve"> </w:t>
      </w:r>
      <w:r w:rsidRPr="00DB44F5">
        <w:rPr>
          <w:color w:val="000000"/>
          <w:sz w:val="28"/>
          <w:szCs w:val="28"/>
        </w:rPr>
        <w:lastRenderedPageBreak/>
        <w:t>(ВПР)</w:t>
      </w:r>
      <w:r w:rsidRPr="00DB44F5">
        <w:rPr>
          <w:sz w:val="28"/>
          <w:szCs w:val="28"/>
        </w:rPr>
        <w:t xml:space="preserve"> (</w:t>
      </w:r>
      <w:r w:rsidRPr="00DB44F5">
        <w:rPr>
          <w:color w:val="000000"/>
          <w:sz w:val="28"/>
          <w:szCs w:val="28"/>
        </w:rPr>
        <w:t>оценка внешним экспертом), профессионально-общественная аккредитация (оце</w:t>
      </w:r>
      <w:r w:rsidR="0086622B">
        <w:rPr>
          <w:color w:val="000000"/>
          <w:sz w:val="28"/>
          <w:szCs w:val="28"/>
        </w:rPr>
        <w:t xml:space="preserve">нка внешним экспертом) и иные. </w:t>
      </w:r>
    </w:p>
    <w:p w:rsidR="0013537E" w:rsidRDefault="00B77E87" w:rsidP="00E50F1B">
      <w:pPr>
        <w:pStyle w:val="a4"/>
        <w:numPr>
          <w:ilvl w:val="1"/>
          <w:numId w:val="6"/>
        </w:numPr>
        <w:tabs>
          <w:tab w:val="left" w:pos="1614"/>
        </w:tabs>
        <w:spacing w:line="276" w:lineRule="auto"/>
        <w:ind w:left="0" w:right="706" w:firstLine="709"/>
        <w:jc w:val="both"/>
        <w:rPr>
          <w:b/>
          <w:sz w:val="28"/>
        </w:rPr>
      </w:pPr>
      <w:r>
        <w:rPr>
          <w:b/>
          <w:sz w:val="28"/>
        </w:rPr>
        <w:t xml:space="preserve">Текущий контроль успеваемости и промежуточная аттестация </w:t>
      </w:r>
      <w:r>
        <w:rPr>
          <w:b/>
          <w:spacing w:val="-2"/>
          <w:sz w:val="28"/>
        </w:rPr>
        <w:t>обучающихся</w:t>
      </w:r>
    </w:p>
    <w:p w:rsidR="00E50F1B" w:rsidRPr="00DB44F5" w:rsidRDefault="00E50F1B" w:rsidP="00E50F1B">
      <w:pPr>
        <w:pStyle w:val="a3"/>
        <w:tabs>
          <w:tab w:val="left" w:pos="1134"/>
          <w:tab w:val="left" w:pos="9356"/>
        </w:tabs>
        <w:spacing w:line="276" w:lineRule="auto"/>
        <w:ind w:left="0" w:right="723" w:firstLine="709"/>
        <w:jc w:val="both"/>
      </w:pPr>
      <w:r w:rsidRPr="00DB44F5">
        <w:t xml:space="preserve">Текущий контроль направлен на выявление соответствия уровня подготовки обучающихся в части знаний, умений и навыков требованиям программы учебных дисциплин (УД), междисциплинарных курсов (МДК), профессиональных модулей (ПМ), учебной практики (УП), производственной практики (ПП) (практика) на определенном этапе и готовности обучающихся к переходу на следующий этап освоения УД, МДК, ПМ, практики. </w:t>
      </w:r>
    </w:p>
    <w:p w:rsidR="00E50F1B" w:rsidRPr="00DB44F5" w:rsidRDefault="00E50F1B" w:rsidP="00E50F1B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0" w:right="723" w:firstLine="709"/>
        <w:jc w:val="both"/>
      </w:pPr>
      <w:r w:rsidRPr="00DB44F5">
        <w:t xml:space="preserve">Текущий контроль знаний обучающихся может проводиться с применением дистанционных образовательных технологий по УД, МДК, практикам в электронной среде посредством технологий, обеспечивающих объективность оценивания, сохранность результатов и возможность компьютерной обработки информации по результатам всех обучающихся. </w:t>
      </w:r>
    </w:p>
    <w:p w:rsidR="00E50F1B" w:rsidRPr="00DB44F5" w:rsidRDefault="00E50F1B" w:rsidP="00E50F1B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0" w:right="723" w:firstLine="709"/>
        <w:jc w:val="both"/>
      </w:pPr>
      <w:r w:rsidRPr="00DB44F5">
        <w:t xml:space="preserve">Задания, критерии оценки фиксируются в оценочных материалах (ОМ). </w:t>
      </w:r>
    </w:p>
    <w:p w:rsidR="00E50F1B" w:rsidRPr="00DB44F5" w:rsidRDefault="00E50F1B" w:rsidP="00E50F1B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0" w:right="723" w:firstLine="709"/>
        <w:jc w:val="both"/>
      </w:pPr>
      <w:r w:rsidRPr="00DB44F5">
        <w:t>Текущий контроль знаний обучающихся осуществляется периодически в течение всего образовательного процесса.</w:t>
      </w:r>
    </w:p>
    <w:p w:rsidR="00E50F1B" w:rsidRPr="00DB44F5" w:rsidRDefault="00E50F1B" w:rsidP="00E50F1B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0" w:right="723" w:firstLine="709"/>
        <w:jc w:val="both"/>
      </w:pPr>
      <w:r w:rsidRPr="00DB44F5">
        <w:t>В начале изучения УД, МДК, а также УП в составе ПМ может проводиться входной контроль с целью определения готовности обучающихся к освоению учебного материала и выстраивания индивидуальной траектории обучения на основе контроля знаний обучающихся.</w:t>
      </w:r>
    </w:p>
    <w:p w:rsidR="00E50F1B" w:rsidRPr="00DB44F5" w:rsidRDefault="00E50F1B" w:rsidP="00E50F1B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0" w:right="723" w:firstLine="709"/>
        <w:jc w:val="both"/>
      </w:pPr>
      <w:r w:rsidRPr="00DB44F5">
        <w:t>Текущий контроль проводят в пределах учебного времени, отведенного на освоение соответствующих УД, МДК, УП.</w:t>
      </w:r>
    </w:p>
    <w:p w:rsidR="00E50F1B" w:rsidRPr="00DB44F5" w:rsidRDefault="00E50F1B" w:rsidP="00E50F1B">
      <w:pPr>
        <w:pStyle w:val="a3"/>
        <w:tabs>
          <w:tab w:val="left" w:pos="1134"/>
          <w:tab w:val="left" w:pos="9355"/>
        </w:tabs>
        <w:spacing w:line="276" w:lineRule="auto"/>
        <w:ind w:left="0" w:right="723" w:firstLine="709"/>
        <w:jc w:val="both"/>
      </w:pPr>
      <w:r w:rsidRPr="00DB44F5">
        <w:t>К формам текущего контроля относятся: самостоятельная работа, контрольная работа, тестирование, лабораторная работа, практическая работа, расчетно-графическая работа, курсовая работа, реферат, эссе и иные творческие работы и проекты, собеседование, коллоквиум, отчет (по практикам, исследовательской работе обучающихся и т.п.) и др.</w:t>
      </w:r>
    </w:p>
    <w:p w:rsidR="00E50F1B" w:rsidRPr="00E50F1B" w:rsidRDefault="00E50F1B" w:rsidP="00E50F1B">
      <w:pPr>
        <w:tabs>
          <w:tab w:val="left" w:pos="0"/>
          <w:tab w:val="left" w:pos="111"/>
          <w:tab w:val="left" w:pos="567"/>
          <w:tab w:val="left" w:pos="9214"/>
          <w:tab w:val="left" w:pos="9355"/>
        </w:tabs>
        <w:spacing w:line="276" w:lineRule="auto"/>
        <w:ind w:right="723" w:firstLine="709"/>
        <w:jc w:val="both"/>
        <w:rPr>
          <w:sz w:val="28"/>
          <w:szCs w:val="28"/>
        </w:rPr>
      </w:pPr>
      <w:r w:rsidRPr="00E50F1B">
        <w:rPr>
          <w:sz w:val="28"/>
          <w:szCs w:val="28"/>
        </w:rPr>
        <w:t>Критерии оценки результатов проведения текущего контроля знаний обучающегося разрабатываются педагогическим работником самостоятельно в соответствии с выбранной формой оценки и доводятся до сведения обучающихся перед проведением контроля.</w:t>
      </w:r>
    </w:p>
    <w:p w:rsidR="00E50F1B" w:rsidRPr="00E50F1B" w:rsidRDefault="00E50F1B" w:rsidP="00E50F1B">
      <w:pPr>
        <w:tabs>
          <w:tab w:val="left" w:pos="1560"/>
          <w:tab w:val="left" w:pos="1701"/>
          <w:tab w:val="left" w:pos="9214"/>
          <w:tab w:val="left" w:pos="9355"/>
        </w:tabs>
        <w:spacing w:line="276" w:lineRule="auto"/>
        <w:ind w:right="723" w:firstLine="709"/>
        <w:jc w:val="both"/>
        <w:rPr>
          <w:sz w:val="28"/>
          <w:szCs w:val="28"/>
          <w:highlight w:val="yellow"/>
        </w:rPr>
      </w:pPr>
      <w:r w:rsidRPr="00E50F1B">
        <w:rPr>
          <w:sz w:val="28"/>
          <w:szCs w:val="28"/>
        </w:rPr>
        <w:t xml:space="preserve">Оценка знаний, умений, практического опыта и освоенных элементов компетенций обучающихся в ходе текущего контроля знаний осуществляется по пятибалльной системе: 5 (отлично), 4 (хорошо), 3 (удовлетворительно), 2 (неудовлетворительно) и характеризует объем и качество выполненной обучающимися работы по УД, МДК, практике. </w:t>
      </w:r>
    </w:p>
    <w:p w:rsidR="00E50F1B" w:rsidRPr="00DB44F5" w:rsidRDefault="00E50F1B" w:rsidP="00E50F1B">
      <w:pPr>
        <w:pStyle w:val="a3"/>
        <w:tabs>
          <w:tab w:val="left" w:pos="1560"/>
          <w:tab w:val="left" w:pos="1701"/>
          <w:tab w:val="left" w:pos="9214"/>
          <w:tab w:val="left" w:pos="9355"/>
        </w:tabs>
        <w:spacing w:line="276" w:lineRule="auto"/>
        <w:ind w:left="0" w:right="723" w:firstLine="709"/>
        <w:jc w:val="both"/>
      </w:pPr>
      <w:r w:rsidRPr="00DB44F5">
        <w:t xml:space="preserve">Оценки по итогам текущего контроля знаний преподаватели, мастера п/о своевременно вносят в журнал учебных занятий. </w:t>
      </w:r>
    </w:p>
    <w:p w:rsidR="00E50F1B" w:rsidRPr="00DB44F5" w:rsidRDefault="00E50F1B" w:rsidP="00E50F1B">
      <w:pPr>
        <w:pStyle w:val="a3"/>
        <w:tabs>
          <w:tab w:val="left" w:pos="9214"/>
          <w:tab w:val="left" w:pos="9355"/>
        </w:tabs>
        <w:spacing w:line="276" w:lineRule="auto"/>
        <w:ind w:left="0" w:right="723" w:firstLine="709"/>
        <w:jc w:val="both"/>
      </w:pPr>
      <w:r w:rsidRPr="00DB44F5">
        <w:lastRenderedPageBreak/>
        <w:t xml:space="preserve">Последствия получения неудовлетворительного результата текущего контроля знаний определяются педагогическим работником в соответствии с образовательной программой. </w:t>
      </w:r>
    </w:p>
    <w:p w:rsidR="00E50F1B" w:rsidRPr="00DB44F5" w:rsidRDefault="00E50F1B" w:rsidP="00E50F1B">
      <w:pPr>
        <w:pStyle w:val="a3"/>
        <w:tabs>
          <w:tab w:val="left" w:pos="9214"/>
          <w:tab w:val="left" w:pos="9355"/>
        </w:tabs>
        <w:spacing w:line="276" w:lineRule="auto"/>
        <w:ind w:left="0" w:right="723" w:firstLine="709"/>
        <w:jc w:val="both"/>
      </w:pPr>
      <w:r w:rsidRPr="00DB44F5">
        <w:t xml:space="preserve">Мероприятия по работе с обучающимися, имеющими неудовлетворительные результаты по итогам текущего контроля знаний, могут включать в себя проведение консультаций с обучающимся, корректировку образовательной деятельности в отношении одного обучающегося, нескольких обучающихся, либо всей группы обучающихся, а также меры профилактики пропусков занятий по неуважительной причине в случаях, когда задолженность образовалась по причине отсутствия обучающегося на занятиях. </w:t>
      </w:r>
    </w:p>
    <w:p w:rsidR="00E50F1B" w:rsidRPr="00DB44F5" w:rsidRDefault="00E50F1B" w:rsidP="00E50F1B">
      <w:pPr>
        <w:pStyle w:val="a5"/>
        <w:tabs>
          <w:tab w:val="left" w:pos="284"/>
          <w:tab w:val="left" w:pos="9356"/>
        </w:tabs>
        <w:spacing w:before="0" w:beforeAutospacing="0" w:after="0" w:afterAutospacing="0" w:line="276" w:lineRule="auto"/>
        <w:ind w:right="723"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 xml:space="preserve">Промежуточная аттестация проводится по УД, МДК, ПМ (в том числе УП, ПП), </w:t>
      </w:r>
      <w:r w:rsidRPr="00DB44F5">
        <w:rPr>
          <w:sz w:val="28"/>
          <w:szCs w:val="28"/>
          <w:shd w:val="clear" w:color="auto" w:fill="FFFFFF" w:themeFill="background1"/>
        </w:rPr>
        <w:t>а также производственной практике (преддипломной) в</w:t>
      </w:r>
      <w:r w:rsidRPr="00DB44F5">
        <w:rPr>
          <w:sz w:val="28"/>
          <w:szCs w:val="28"/>
        </w:rPr>
        <w:t xml:space="preserve"> соответствии с учебным планом.</w:t>
      </w:r>
    </w:p>
    <w:p w:rsidR="00E50F1B" w:rsidRPr="00E50F1B" w:rsidRDefault="00E50F1B" w:rsidP="00E50F1B">
      <w:pPr>
        <w:tabs>
          <w:tab w:val="left" w:pos="113"/>
          <w:tab w:val="left" w:pos="535"/>
          <w:tab w:val="left" w:pos="993"/>
          <w:tab w:val="left" w:pos="9356"/>
        </w:tabs>
        <w:spacing w:line="276" w:lineRule="auto"/>
        <w:ind w:right="723" w:firstLine="709"/>
        <w:jc w:val="both"/>
        <w:rPr>
          <w:sz w:val="28"/>
          <w:szCs w:val="28"/>
          <w:lang w:eastAsia="ru-RU"/>
        </w:rPr>
      </w:pPr>
      <w:r w:rsidRPr="00E50F1B">
        <w:rPr>
          <w:sz w:val="28"/>
          <w:szCs w:val="28"/>
          <w:lang w:eastAsia="ru-RU"/>
        </w:rPr>
        <w:t xml:space="preserve">Учебные дисциплины и профессиональные модули, виды практик, в том числе производственная практика (преддипломная), в т. ч. введенные за счет вариативной части, являются обязательными для аттестации элементами ОПОП. Их освоение завершается одной из возможных форм промежуточной аттестации. Основными формами промежуточной аттестации являются: экзамен, зачет, дифференцированный зачет. </w:t>
      </w:r>
    </w:p>
    <w:p w:rsidR="00E50F1B" w:rsidRPr="00E50F1B" w:rsidRDefault="00E50F1B" w:rsidP="00E50F1B">
      <w:pPr>
        <w:tabs>
          <w:tab w:val="left" w:pos="113"/>
          <w:tab w:val="left" w:pos="535"/>
          <w:tab w:val="left" w:pos="993"/>
          <w:tab w:val="left" w:pos="8931"/>
        </w:tabs>
        <w:spacing w:line="276" w:lineRule="auto"/>
        <w:ind w:right="723" w:firstLine="709"/>
        <w:jc w:val="both"/>
        <w:rPr>
          <w:sz w:val="28"/>
          <w:szCs w:val="28"/>
        </w:rPr>
      </w:pPr>
      <w:r w:rsidRPr="00E50F1B">
        <w:rPr>
          <w:sz w:val="28"/>
          <w:szCs w:val="28"/>
        </w:rPr>
        <w:t>Формы промежуточной аттестации по каждой УД, МДК, УП, ПП, ПМ, в том числе производственная практика (преддипломная) определяются учебным.</w:t>
      </w:r>
    </w:p>
    <w:p w:rsidR="00E50F1B" w:rsidRPr="00E50F1B" w:rsidRDefault="00E50F1B" w:rsidP="00E50F1B">
      <w:pPr>
        <w:tabs>
          <w:tab w:val="left" w:pos="116"/>
          <w:tab w:val="left" w:pos="605"/>
          <w:tab w:val="left" w:pos="993"/>
          <w:tab w:val="left" w:pos="9356"/>
        </w:tabs>
        <w:spacing w:line="276" w:lineRule="auto"/>
        <w:ind w:right="723" w:firstLine="709"/>
        <w:jc w:val="both"/>
        <w:rPr>
          <w:sz w:val="28"/>
          <w:szCs w:val="28"/>
        </w:rPr>
      </w:pPr>
      <w:r w:rsidRPr="00E50F1B">
        <w:rPr>
          <w:sz w:val="28"/>
          <w:szCs w:val="28"/>
        </w:rPr>
        <w:t xml:space="preserve">Для проведения промежуточной аттестации обучающихся по УД, МДК, ПМ, практике кроме преподавателей конкретной УД, МДК, ПМ, практики в качестве внешних экспертов могут привлекаться преподаватели смежных дисциплин (курсов). </w:t>
      </w:r>
    </w:p>
    <w:p w:rsidR="00E50F1B" w:rsidRPr="00E50F1B" w:rsidRDefault="00E50F1B" w:rsidP="00E50F1B">
      <w:pPr>
        <w:tabs>
          <w:tab w:val="left" w:pos="116"/>
          <w:tab w:val="left" w:pos="605"/>
          <w:tab w:val="left" w:pos="993"/>
          <w:tab w:val="left" w:pos="9356"/>
        </w:tabs>
        <w:spacing w:line="276" w:lineRule="auto"/>
        <w:ind w:right="723" w:firstLine="709"/>
        <w:jc w:val="both"/>
        <w:rPr>
          <w:sz w:val="28"/>
          <w:szCs w:val="28"/>
        </w:rPr>
      </w:pPr>
      <w:r w:rsidRPr="00E50F1B">
        <w:rPr>
          <w:sz w:val="28"/>
          <w:szCs w:val="28"/>
        </w:rPr>
        <w:t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Колледжем в качестве внештатных экспертов могут привлекаться представители работодателей.</w:t>
      </w:r>
    </w:p>
    <w:p w:rsidR="00E50F1B" w:rsidRPr="00E50F1B" w:rsidRDefault="00E50F1B" w:rsidP="00E50F1B">
      <w:pPr>
        <w:shd w:val="clear" w:color="auto" w:fill="FFFFFF"/>
        <w:spacing w:line="276" w:lineRule="auto"/>
        <w:ind w:right="723" w:firstLine="709"/>
        <w:jc w:val="both"/>
        <w:rPr>
          <w:sz w:val="28"/>
          <w:szCs w:val="28"/>
        </w:rPr>
      </w:pPr>
      <w:r w:rsidRPr="00E50F1B">
        <w:rPr>
          <w:sz w:val="28"/>
          <w:szCs w:val="28"/>
        </w:rPr>
        <w:t>В условиях реализации образовательных программ с применением ДОТ и ЭО промежуточная аттестация обучающихся по УД, МДК, ПМ, в том числе производственная практика (преддипломная) может осуществляться с применением ДОТ, обеспечивающих объективность оценивания, сохранность результатов и возможность компьютерной обработки информации. Проведение промежуточной аттестации допускается осуществлять в асинхронном режиме через ресурсы системы дистанционного обучения, а также в синхронном режиме в формате видеоконференцсвязи.</w:t>
      </w:r>
    </w:p>
    <w:p w:rsidR="00E50F1B" w:rsidRPr="00E50F1B" w:rsidRDefault="00E50F1B" w:rsidP="00E50F1B">
      <w:pPr>
        <w:tabs>
          <w:tab w:val="left" w:pos="946"/>
          <w:tab w:val="left" w:pos="993"/>
          <w:tab w:val="left" w:pos="8931"/>
        </w:tabs>
        <w:spacing w:line="276" w:lineRule="auto"/>
        <w:ind w:right="723" w:firstLine="709"/>
        <w:jc w:val="both"/>
        <w:rPr>
          <w:sz w:val="28"/>
          <w:szCs w:val="28"/>
        </w:rPr>
      </w:pPr>
      <w:r w:rsidRPr="00E50F1B">
        <w:rPr>
          <w:sz w:val="28"/>
          <w:szCs w:val="28"/>
        </w:rPr>
        <w:t>Оценка по результатам промежуточной аттестации вносится в диплом о среднем профессиональном образовании в соответствии с учебным планом по осваиваемой студентом специальности.</w:t>
      </w:r>
    </w:p>
    <w:p w:rsidR="00E50F1B" w:rsidRPr="00E50F1B" w:rsidRDefault="00E50F1B" w:rsidP="00E50F1B">
      <w:pPr>
        <w:shd w:val="clear" w:color="auto" w:fill="FFFFFF"/>
        <w:spacing w:line="276" w:lineRule="auto"/>
        <w:ind w:right="723" w:firstLine="709"/>
        <w:jc w:val="both"/>
        <w:rPr>
          <w:sz w:val="28"/>
          <w:szCs w:val="28"/>
        </w:rPr>
      </w:pPr>
      <w:r w:rsidRPr="00E50F1B">
        <w:rPr>
          <w:sz w:val="28"/>
          <w:szCs w:val="28"/>
        </w:rPr>
        <w:lastRenderedPageBreak/>
        <w:t>Уровень подготовки оценивается в баллах и заносится в ведомость результатов промежуточной аттестации, зачетную книжку, журнал в виде записей: 5 (отл.), 4 (хор.), 3 (уд.), 2 (неуд.).</w:t>
      </w:r>
    </w:p>
    <w:p w:rsidR="0013537E" w:rsidRDefault="00E50F1B" w:rsidP="0086622B">
      <w:pPr>
        <w:pStyle w:val="a3"/>
        <w:spacing w:line="276" w:lineRule="auto"/>
        <w:ind w:left="0" w:right="723" w:firstLine="709"/>
        <w:jc w:val="both"/>
      </w:pPr>
      <w:r w:rsidRPr="00DB44F5"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</w:t>
      </w:r>
      <w:r w:rsidR="0086622B">
        <w:t xml:space="preserve"> с учетом ограничений здоровья.</w:t>
      </w:r>
    </w:p>
    <w:p w:rsidR="0013537E" w:rsidRDefault="00B77E87" w:rsidP="00E50F1B">
      <w:pPr>
        <w:pStyle w:val="1"/>
        <w:numPr>
          <w:ilvl w:val="1"/>
          <w:numId w:val="6"/>
        </w:numPr>
        <w:tabs>
          <w:tab w:val="left" w:pos="1277"/>
        </w:tabs>
        <w:ind w:left="0" w:firstLine="709"/>
        <w:jc w:val="left"/>
      </w:pPr>
      <w:r>
        <w:t>Государственная</w:t>
      </w:r>
      <w:r>
        <w:rPr>
          <w:spacing w:val="-17"/>
        </w:rPr>
        <w:t xml:space="preserve"> </w:t>
      </w:r>
      <w:r>
        <w:t>итоговая</w:t>
      </w:r>
      <w:r>
        <w:rPr>
          <w:spacing w:val="-16"/>
        </w:rPr>
        <w:t xml:space="preserve"> </w:t>
      </w:r>
      <w:r>
        <w:rPr>
          <w:spacing w:val="-2"/>
        </w:rPr>
        <w:t>аттестация</w:t>
      </w:r>
    </w:p>
    <w:p w:rsidR="00BA5154" w:rsidRDefault="00BA5154" w:rsidP="00BA5154">
      <w:pPr>
        <w:pStyle w:val="a3"/>
        <w:spacing w:line="276" w:lineRule="auto"/>
        <w:ind w:left="0" w:right="640" w:firstLine="710"/>
        <w:jc w:val="both"/>
      </w:pPr>
      <w:r w:rsidRPr="00DB44F5">
        <w:t xml:space="preserve">При завершении обучения по программам среднего профессионального образования для всех обучающихся проводится государственная итоговая аттестация (далее также - ГИА). </w:t>
      </w:r>
    </w:p>
    <w:p w:rsidR="00BA5154" w:rsidRDefault="00BA5154" w:rsidP="00BA5154">
      <w:pPr>
        <w:pStyle w:val="a3"/>
        <w:spacing w:line="276" w:lineRule="auto"/>
        <w:ind w:left="0" w:right="640" w:firstLine="710"/>
        <w:jc w:val="both"/>
      </w:pPr>
      <w:r w:rsidRPr="00DB44F5">
        <w:t xml:space="preserve">В соответствии </w:t>
      </w:r>
      <w:r>
        <w:t xml:space="preserve">с ФГОС по профессии54.01.20 Графический дизайнер и </w:t>
      </w:r>
      <w:r w:rsidRPr="00DB44F5">
        <w:t>с изменениями, внесенными в статью 59 Федерального закона от 29.12.2012 № 273-ФЗ «Об образовании» и вступающими в силу с 01.09.2026 года, государственная итоговая аттестация проводится в ф</w:t>
      </w:r>
      <w:r>
        <w:t>орме демонстрационного экзамена.</w:t>
      </w:r>
    </w:p>
    <w:p w:rsidR="00BA5154" w:rsidRPr="00DB44F5" w:rsidRDefault="00BA5154" w:rsidP="00BA5154">
      <w:pPr>
        <w:pStyle w:val="a3"/>
        <w:spacing w:line="276" w:lineRule="auto"/>
        <w:ind w:left="0" w:right="723" w:firstLine="709"/>
        <w:jc w:val="both"/>
        <w:rPr>
          <w:spacing w:val="40"/>
        </w:rPr>
      </w:pPr>
      <w:r w:rsidRPr="00DB44F5">
        <w:t>Программа</w:t>
      </w:r>
      <w:r w:rsidRPr="00DB44F5">
        <w:rPr>
          <w:spacing w:val="35"/>
        </w:rPr>
        <w:t xml:space="preserve"> </w:t>
      </w:r>
      <w:r w:rsidRPr="00DB44F5">
        <w:t>государственной</w:t>
      </w:r>
      <w:r w:rsidRPr="00DB44F5">
        <w:rPr>
          <w:spacing w:val="59"/>
          <w:w w:val="150"/>
        </w:rPr>
        <w:t xml:space="preserve"> </w:t>
      </w:r>
      <w:r w:rsidRPr="00DB44F5">
        <w:t>итоговой</w:t>
      </w:r>
      <w:r w:rsidRPr="00DB44F5">
        <w:rPr>
          <w:spacing w:val="60"/>
          <w:w w:val="150"/>
        </w:rPr>
        <w:t xml:space="preserve"> </w:t>
      </w:r>
      <w:r w:rsidRPr="00DB44F5">
        <w:t>аттестации</w:t>
      </w:r>
      <w:r w:rsidRPr="00DB44F5">
        <w:rPr>
          <w:spacing w:val="62"/>
          <w:w w:val="150"/>
        </w:rPr>
        <w:t xml:space="preserve"> </w:t>
      </w:r>
      <w:r w:rsidRPr="00DB44F5">
        <w:t>по</w:t>
      </w:r>
      <w:r w:rsidRPr="00DB44F5">
        <w:rPr>
          <w:spacing w:val="68"/>
          <w:w w:val="150"/>
        </w:rPr>
        <w:t xml:space="preserve"> </w:t>
      </w:r>
      <w:r w:rsidRPr="00DB44F5">
        <w:rPr>
          <w:spacing w:val="-2"/>
        </w:rPr>
        <w:t>специальности</w:t>
      </w:r>
      <w:r w:rsidRPr="00DB44F5">
        <w:t xml:space="preserve"> 54.02.01</w:t>
      </w:r>
      <w:r w:rsidRPr="00DB44F5">
        <w:rPr>
          <w:spacing w:val="80"/>
          <w:w w:val="150"/>
        </w:rPr>
        <w:t xml:space="preserve"> </w:t>
      </w:r>
      <w:r w:rsidRPr="00DB44F5">
        <w:t>Дизайн (по отраслям) разрабатывается ежегодно цикловой методической</w:t>
      </w:r>
      <w:r w:rsidRPr="00DB44F5">
        <w:rPr>
          <w:spacing w:val="40"/>
        </w:rPr>
        <w:t xml:space="preserve"> </w:t>
      </w:r>
      <w:r w:rsidRPr="00DB44F5">
        <w:t>комиссией,</w:t>
      </w:r>
      <w:r w:rsidRPr="00DB44F5">
        <w:rPr>
          <w:spacing w:val="40"/>
        </w:rPr>
        <w:t xml:space="preserve"> </w:t>
      </w:r>
      <w:r w:rsidRPr="00DB44F5">
        <w:t>утверждается</w:t>
      </w:r>
      <w:r w:rsidRPr="00DB44F5">
        <w:rPr>
          <w:spacing w:val="40"/>
        </w:rPr>
        <w:t xml:space="preserve"> </w:t>
      </w:r>
      <w:r w:rsidRPr="00DB44F5">
        <w:t>директором</w:t>
      </w:r>
      <w:r w:rsidRPr="00DB44F5">
        <w:rPr>
          <w:spacing w:val="40"/>
        </w:rPr>
        <w:t xml:space="preserve"> </w:t>
      </w:r>
      <w:r w:rsidRPr="00DB44F5">
        <w:t>после</w:t>
      </w:r>
      <w:r w:rsidRPr="00DB44F5">
        <w:rPr>
          <w:spacing w:val="40"/>
        </w:rPr>
        <w:t xml:space="preserve"> </w:t>
      </w:r>
      <w:r w:rsidRPr="00DB44F5">
        <w:t>обсуждения</w:t>
      </w:r>
      <w:r w:rsidRPr="00DB44F5">
        <w:rPr>
          <w:spacing w:val="40"/>
        </w:rPr>
        <w:t xml:space="preserve"> </w:t>
      </w:r>
      <w:r w:rsidRPr="00DB44F5">
        <w:t>на</w:t>
      </w:r>
      <w:r>
        <w:t xml:space="preserve"> </w:t>
      </w:r>
      <w:r w:rsidRPr="00DB44F5">
        <w:t>заседании</w:t>
      </w:r>
      <w:r w:rsidRPr="00DB44F5">
        <w:rPr>
          <w:spacing w:val="40"/>
        </w:rPr>
        <w:t xml:space="preserve"> </w:t>
      </w:r>
      <w:r w:rsidRPr="00DB44F5">
        <w:t>совета</w:t>
      </w:r>
      <w:r w:rsidRPr="00DB44F5">
        <w:rPr>
          <w:spacing w:val="40"/>
        </w:rPr>
        <w:t xml:space="preserve"> </w:t>
      </w:r>
      <w:r w:rsidRPr="00DB44F5">
        <w:t>колледжа.</w:t>
      </w:r>
      <w:r w:rsidRPr="00DB44F5">
        <w:rPr>
          <w:spacing w:val="40"/>
        </w:rPr>
        <w:t xml:space="preserve"> </w:t>
      </w:r>
    </w:p>
    <w:p w:rsidR="00BA5154" w:rsidRPr="00DB44F5" w:rsidRDefault="00BA5154" w:rsidP="00BA515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76" w:lineRule="auto"/>
        <w:ind w:right="723"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Для выполнения демонстрационного экзамена должны быть использованы оценочные материалы, разработанные оператором по компетенции, которая содержит комплекты оценочной документации  одного из уровней сложности.</w:t>
      </w:r>
    </w:p>
    <w:p w:rsidR="00BA5154" w:rsidRPr="00DB44F5" w:rsidRDefault="00BA5154" w:rsidP="00BA5154">
      <w:pPr>
        <w:spacing w:line="276" w:lineRule="auto"/>
        <w:ind w:right="723"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 xml:space="preserve">Программа государственной итоговой аттестации является частью ППССЗ. </w:t>
      </w:r>
    </w:p>
    <w:p w:rsidR="00BA5154" w:rsidRPr="00DB44F5" w:rsidRDefault="00BA5154" w:rsidP="00BA5154">
      <w:pPr>
        <w:spacing w:line="276" w:lineRule="auto"/>
        <w:ind w:right="723"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 xml:space="preserve">К ГИА допускается обучающийся, не имеющий академической задолженности и в полном объеме выполнивший учебный план или индивидуальный учебный план в соответствии с требованиями ФГОС по ППССЗ. </w:t>
      </w:r>
    </w:p>
    <w:p w:rsidR="00BA5154" w:rsidRPr="00DB44F5" w:rsidRDefault="00BA5154" w:rsidP="00BA5154">
      <w:pPr>
        <w:pStyle w:val="S1"/>
        <w:shd w:val="clear" w:color="auto" w:fill="FFFFFF"/>
        <w:spacing w:before="0" w:after="0" w:line="276" w:lineRule="auto"/>
        <w:ind w:right="723"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Для проведения демонстрационного экзамена создается экспертная группа, которую возглавляет главный эксперт, назначаемый из числа экспертов, включенных в состав ГЭК.</w:t>
      </w:r>
    </w:p>
    <w:p w:rsidR="00BA5154" w:rsidRPr="00DB44F5" w:rsidRDefault="00BA5154" w:rsidP="00BA5154">
      <w:pPr>
        <w:spacing w:line="276" w:lineRule="auto"/>
        <w:ind w:right="723"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Демонстрационный экзамен проводится 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организацией, определяемой Министерством просвещения Российской Федерации из числа подведомственных ему организаций.</w:t>
      </w:r>
    </w:p>
    <w:p w:rsidR="00BA5154" w:rsidRPr="00DB44F5" w:rsidRDefault="00BA5154" w:rsidP="00BA5154">
      <w:pPr>
        <w:spacing w:line="276" w:lineRule="auto"/>
        <w:ind w:right="723"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Задание демонстрационного экзамена включает комплексные практические задачи, моделирующую профессиональную деятельность и выполняемую в режиме реального времени.</w:t>
      </w:r>
    </w:p>
    <w:p w:rsidR="00BA5154" w:rsidRPr="00DB44F5" w:rsidRDefault="00BA5154" w:rsidP="00BA5154">
      <w:pPr>
        <w:spacing w:line="276" w:lineRule="auto"/>
        <w:ind w:right="723"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 xml:space="preserve">Программа ГИА утверждается Колледжем после обсуждения на заседании Малого педагогического совета с участием председателей ГЭК, после чего доводится до сведения выпускников не позднее, чем за шесть месяцев до </w:t>
      </w:r>
      <w:r w:rsidRPr="00DB44F5">
        <w:rPr>
          <w:sz w:val="28"/>
          <w:szCs w:val="28"/>
        </w:rPr>
        <w:lastRenderedPageBreak/>
        <w:t>начала ГИА.</w:t>
      </w:r>
    </w:p>
    <w:p w:rsidR="00BA5154" w:rsidRPr="00DB44F5" w:rsidRDefault="00BA5154" w:rsidP="00BA5154">
      <w:pPr>
        <w:spacing w:line="276" w:lineRule="auto"/>
        <w:ind w:right="723" w:firstLine="709"/>
        <w:jc w:val="both"/>
        <w:rPr>
          <w:b/>
          <w:bCs/>
          <w:sz w:val="28"/>
          <w:szCs w:val="28"/>
        </w:rPr>
      </w:pPr>
      <w:r w:rsidRPr="00DB44F5">
        <w:rPr>
          <w:sz w:val="28"/>
          <w:szCs w:val="28"/>
        </w:rPr>
        <w:t>Заседания государственной экзаменационной комиссии протоколируются.</w:t>
      </w:r>
    </w:p>
    <w:p w:rsidR="00BA5154" w:rsidRPr="0086622B" w:rsidRDefault="00BA5154" w:rsidP="0086622B">
      <w:pPr>
        <w:spacing w:line="276" w:lineRule="auto"/>
        <w:ind w:right="723" w:firstLine="709"/>
        <w:jc w:val="both"/>
        <w:rPr>
          <w:sz w:val="28"/>
          <w:szCs w:val="28"/>
        </w:rPr>
      </w:pPr>
      <w:r w:rsidRPr="00DB44F5">
        <w:rPr>
          <w:sz w:val="28"/>
          <w:szCs w:val="28"/>
        </w:rPr>
        <w:t>Результаты государственной итоговой аттестации определяются оценками «отлично», «хорошо», «удовлетворит</w:t>
      </w:r>
      <w:r w:rsidR="0086622B">
        <w:rPr>
          <w:sz w:val="28"/>
          <w:szCs w:val="28"/>
        </w:rPr>
        <w:t xml:space="preserve">ельно», «неудовлетворительно». </w:t>
      </w:r>
    </w:p>
    <w:p w:rsidR="0013537E" w:rsidRDefault="00B77E87" w:rsidP="0086622B">
      <w:pPr>
        <w:pStyle w:val="1"/>
        <w:numPr>
          <w:ilvl w:val="1"/>
          <w:numId w:val="6"/>
        </w:numPr>
        <w:tabs>
          <w:tab w:val="left" w:pos="1721"/>
        </w:tabs>
        <w:spacing w:line="276" w:lineRule="auto"/>
        <w:ind w:left="0" w:right="700" w:firstLine="566"/>
        <w:jc w:val="both"/>
      </w:pPr>
      <w:r>
        <w:t xml:space="preserve">Особенности проведения государственной итоговой аттестации для выпускников из числа лиц с ограниченными возможностями </w:t>
      </w:r>
      <w:r>
        <w:rPr>
          <w:spacing w:val="-2"/>
        </w:rPr>
        <w:t>здоровья.</w:t>
      </w:r>
    </w:p>
    <w:p w:rsidR="00BA5154" w:rsidRPr="00BA5154" w:rsidRDefault="00BA5154" w:rsidP="00BA5154">
      <w:pPr>
        <w:adjustRightInd w:val="0"/>
        <w:spacing w:line="276" w:lineRule="auto"/>
        <w:ind w:right="723" w:firstLine="709"/>
        <w:jc w:val="both"/>
        <w:rPr>
          <w:sz w:val="28"/>
          <w:szCs w:val="28"/>
          <w:lang w:eastAsia="ru-RU"/>
        </w:rPr>
      </w:pPr>
      <w:r w:rsidRPr="00BA5154">
        <w:rPr>
          <w:sz w:val="28"/>
          <w:szCs w:val="28"/>
          <w:lang w:eastAsia="ru-RU"/>
        </w:rPr>
        <w:t>Для выпускников из числа лиц с ограниченными возможностями здоровья и выпускников из числа детей-инвалидов и инвалидов проводится ГИА с учетом особенностей психофизического развития, индивидуальных возможностей и состояния здоровья таких выпускников.</w:t>
      </w:r>
    </w:p>
    <w:p w:rsidR="0013537E" w:rsidRPr="0086622B" w:rsidRDefault="00BA5154" w:rsidP="0086622B">
      <w:pPr>
        <w:adjustRightInd w:val="0"/>
        <w:spacing w:line="276" w:lineRule="auto"/>
        <w:ind w:right="723" w:firstLine="709"/>
        <w:jc w:val="both"/>
        <w:rPr>
          <w:sz w:val="28"/>
          <w:szCs w:val="28"/>
          <w:lang w:eastAsia="ru-RU"/>
        </w:rPr>
      </w:pPr>
      <w:r w:rsidRPr="00BA5154">
        <w:rPr>
          <w:sz w:val="28"/>
          <w:szCs w:val="28"/>
          <w:lang w:eastAsia="ru-RU"/>
        </w:rPr>
        <w:t>Выпускники или родители (законные представители) несовершеннолетних выпускников не позднее чем за 3 месяца до начала ГИА подают в Колледж письменное заявление о необходимости создания для них специальных условий при проведении ГИА с приложением копии рекомендаций ПМПК, а дети-инвалиды, инвалиды - оригинала или заверенной копии справки, а также копии</w:t>
      </w:r>
      <w:r w:rsidR="0086622B">
        <w:rPr>
          <w:sz w:val="28"/>
          <w:szCs w:val="28"/>
          <w:lang w:eastAsia="ru-RU"/>
        </w:rPr>
        <w:t xml:space="preserve"> рекомендаций ПМПК при наличии.</w:t>
      </w:r>
    </w:p>
    <w:p w:rsidR="0013537E" w:rsidRDefault="00B77E87" w:rsidP="004D3D37">
      <w:pPr>
        <w:pStyle w:val="1"/>
        <w:numPr>
          <w:ilvl w:val="0"/>
          <w:numId w:val="6"/>
        </w:numPr>
        <w:tabs>
          <w:tab w:val="left" w:pos="1320"/>
        </w:tabs>
        <w:spacing w:before="1" w:line="278" w:lineRule="auto"/>
        <w:ind w:left="0" w:right="723" w:firstLine="709"/>
        <w:jc w:val="both"/>
      </w:pPr>
      <w:r>
        <w:t>Требования к ка</w:t>
      </w:r>
      <w:r w:rsidRPr="00164BA2">
        <w:t>дровому</w:t>
      </w:r>
      <w:r>
        <w:t xml:space="preserve"> обеспечению реализации основной образовательной программы</w:t>
      </w:r>
    </w:p>
    <w:p w:rsidR="004D3D37" w:rsidRDefault="00B77E87" w:rsidP="004D3D37">
      <w:pPr>
        <w:pStyle w:val="a3"/>
        <w:tabs>
          <w:tab w:val="left" w:pos="3231"/>
          <w:tab w:val="left" w:pos="5979"/>
          <w:tab w:val="left" w:pos="8068"/>
        </w:tabs>
        <w:spacing w:line="276" w:lineRule="auto"/>
        <w:ind w:left="0" w:right="723" w:firstLine="709"/>
        <w:jc w:val="both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обеспечивается </w:t>
      </w:r>
      <w:r>
        <w:t>педагогическими работниками колледжа, а также лицами, привлекаемыми к реализации образовательной программы на условиях гражданско-правового договора, в том числе, из числа руководителей и работников организаций, направление деятельности которых соответствует</w:t>
      </w:r>
      <w:r>
        <w:rPr>
          <w:spacing w:val="-1"/>
        </w:rPr>
        <w:t xml:space="preserve"> </w:t>
      </w:r>
      <w:r>
        <w:t>области профессиональной деятельности</w:t>
      </w:r>
      <w:r>
        <w:rPr>
          <w:spacing w:val="80"/>
          <w:w w:val="150"/>
        </w:rPr>
        <w:t xml:space="preserve"> </w:t>
      </w:r>
      <w:r>
        <w:t>10.</w:t>
      </w:r>
      <w:r>
        <w:rPr>
          <w:spacing w:val="80"/>
          <w:w w:val="150"/>
        </w:rPr>
        <w:t xml:space="preserve"> </w:t>
      </w:r>
      <w:r>
        <w:t>Архитектура,</w:t>
      </w:r>
      <w:r>
        <w:rPr>
          <w:spacing w:val="80"/>
          <w:w w:val="150"/>
        </w:rPr>
        <w:t xml:space="preserve"> </w:t>
      </w:r>
      <w:r>
        <w:t>проектирование,</w:t>
      </w:r>
      <w:r>
        <w:rPr>
          <w:spacing w:val="80"/>
          <w:w w:val="150"/>
        </w:rPr>
        <w:t xml:space="preserve"> </w:t>
      </w:r>
      <w:r>
        <w:t>геодезия,</w:t>
      </w:r>
      <w:r>
        <w:rPr>
          <w:spacing w:val="80"/>
          <w:w w:val="150"/>
        </w:rPr>
        <w:t xml:space="preserve"> </w:t>
      </w:r>
      <w:r>
        <w:t>топография</w:t>
      </w:r>
      <w:r>
        <w:rPr>
          <w:spacing w:val="80"/>
          <w:w w:val="150"/>
        </w:rPr>
        <w:t xml:space="preserve"> </w:t>
      </w:r>
      <w:r>
        <w:t>и</w:t>
      </w:r>
      <w:r w:rsidR="004D3D37">
        <w:t xml:space="preserve"> </w:t>
      </w:r>
      <w:r>
        <w:t>дизайн</w:t>
      </w:r>
      <w:r>
        <w:rPr>
          <w:i/>
        </w:rPr>
        <w:t>,</w:t>
      </w:r>
      <w:r>
        <w:rPr>
          <w:i/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имеющих</w:t>
      </w:r>
      <w:r>
        <w:rPr>
          <w:spacing w:val="-17"/>
        </w:rPr>
        <w:t xml:space="preserve"> </w:t>
      </w:r>
      <w:r>
        <w:t>стаж</w:t>
      </w:r>
      <w:r>
        <w:rPr>
          <w:spacing w:val="-17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данной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7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менее 3 лет.</w:t>
      </w:r>
    </w:p>
    <w:p w:rsidR="004D3D37" w:rsidRPr="00DB44F5" w:rsidRDefault="004D3D37" w:rsidP="004D3D37">
      <w:pPr>
        <w:pStyle w:val="ConsPlusNormal"/>
        <w:tabs>
          <w:tab w:val="left" w:pos="142"/>
          <w:tab w:val="left" w:pos="10065"/>
        </w:tabs>
        <w:spacing w:line="276" w:lineRule="auto"/>
        <w:ind w:right="7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F5">
        <w:rPr>
          <w:rFonts w:ascii="Times New Roman" w:hAnsi="Times New Roman" w:cs="Times New Roman"/>
          <w:sz w:val="28"/>
          <w:szCs w:val="28"/>
        </w:rPr>
        <w:t>Квалификация педагогических работников Колледжа отвечает квалификационным требованиям, указанным в квалификационных справочниках и профессиональных стандартах.</w:t>
      </w:r>
    </w:p>
    <w:p w:rsidR="004D3D37" w:rsidRDefault="00B77E87" w:rsidP="004D3D37">
      <w:pPr>
        <w:pStyle w:val="a3"/>
        <w:spacing w:line="276" w:lineRule="auto"/>
        <w:ind w:left="0" w:right="723" w:firstLine="709"/>
        <w:jc w:val="both"/>
      </w:pPr>
      <w:r>
        <w:t>Педагогические</w:t>
      </w:r>
      <w:r>
        <w:rPr>
          <w:spacing w:val="-18"/>
        </w:rPr>
        <w:t xml:space="preserve"> </w:t>
      </w:r>
      <w:r>
        <w:t>работники,</w:t>
      </w:r>
      <w:r>
        <w:rPr>
          <w:spacing w:val="-17"/>
        </w:rPr>
        <w:t xml:space="preserve"> </w:t>
      </w:r>
      <w:r>
        <w:t>привлекаемые</w:t>
      </w:r>
      <w:r>
        <w:rPr>
          <w:spacing w:val="-1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образовательной программы, имеют дополнительное профессиональное образование по программам повышения квалификации, в том числе, в форме стажировки в организациях, направление деятельности которых соответствует области профессиональной деятельности 10. Архитектура, проектирование, геодезия, топография и дизайн, не реже 1 раза в 3 года с учетом расширения спектра профессиональных компетенций.</w:t>
      </w:r>
    </w:p>
    <w:p w:rsidR="0013537E" w:rsidRDefault="00B77E87" w:rsidP="004D3D37">
      <w:pPr>
        <w:pStyle w:val="a3"/>
        <w:spacing w:line="276" w:lineRule="auto"/>
        <w:ind w:left="0" w:right="723" w:firstLine="709"/>
        <w:jc w:val="both"/>
      </w:pPr>
      <w:r>
        <w:t>Доля</w:t>
      </w:r>
      <w:r>
        <w:rPr>
          <w:spacing w:val="80"/>
        </w:rPr>
        <w:t xml:space="preserve"> </w:t>
      </w:r>
      <w:r>
        <w:t>педагогических</w:t>
      </w:r>
      <w:r>
        <w:rPr>
          <w:spacing w:val="80"/>
        </w:rPr>
        <w:t xml:space="preserve"> </w:t>
      </w:r>
      <w:r>
        <w:t>работников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приведенных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 xml:space="preserve">целочисленным </w:t>
      </w:r>
      <w:r>
        <w:rPr>
          <w:spacing w:val="-2"/>
        </w:rPr>
        <w:t>значениям</w:t>
      </w:r>
      <w:r>
        <w:tab/>
      </w:r>
      <w:r>
        <w:tab/>
      </w:r>
      <w:r>
        <w:rPr>
          <w:spacing w:val="-2"/>
        </w:rPr>
        <w:t>ставок),</w:t>
      </w:r>
      <w:r>
        <w:tab/>
      </w:r>
      <w:r>
        <w:rPr>
          <w:spacing w:val="-2"/>
        </w:rPr>
        <w:t>обеспечивающих</w:t>
      </w:r>
      <w:r>
        <w:tab/>
      </w:r>
      <w:r>
        <w:tab/>
      </w:r>
      <w:r>
        <w:rPr>
          <w:spacing w:val="-2"/>
        </w:rPr>
        <w:t>освоение</w:t>
      </w:r>
      <w:r>
        <w:tab/>
      </w:r>
      <w:r>
        <w:rPr>
          <w:spacing w:val="-2"/>
        </w:rPr>
        <w:t xml:space="preserve">обучающимися </w:t>
      </w:r>
      <w:r>
        <w:t>профессиональных</w:t>
      </w:r>
      <w:r>
        <w:rPr>
          <w:spacing w:val="36"/>
        </w:rPr>
        <w:t xml:space="preserve"> </w:t>
      </w:r>
      <w:r>
        <w:t>модулей,</w:t>
      </w:r>
      <w:r>
        <w:rPr>
          <w:spacing w:val="37"/>
        </w:rPr>
        <w:t xml:space="preserve"> </w:t>
      </w:r>
      <w:r>
        <w:t>имеющих</w:t>
      </w:r>
      <w:r>
        <w:rPr>
          <w:spacing w:val="36"/>
        </w:rPr>
        <w:t xml:space="preserve"> </w:t>
      </w:r>
      <w:r>
        <w:t>опыт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менее</w:t>
      </w:r>
      <w:r>
        <w:rPr>
          <w:spacing w:val="36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лет</w:t>
      </w:r>
      <w:r>
        <w:rPr>
          <w:spacing w:val="38"/>
        </w:rPr>
        <w:t xml:space="preserve"> </w:t>
      </w:r>
      <w:r>
        <w:t>в организациях,</w:t>
      </w:r>
      <w:r>
        <w:rPr>
          <w:spacing w:val="80"/>
        </w:rPr>
        <w:t xml:space="preserve"> </w:t>
      </w:r>
      <w:r>
        <w:t>направление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 xml:space="preserve">области </w:t>
      </w:r>
      <w:r>
        <w:lastRenderedPageBreak/>
        <w:t xml:space="preserve">профессиональной деятельности 10. Архитектура, проектирование, геодезия, </w:t>
      </w:r>
      <w:r>
        <w:rPr>
          <w:spacing w:val="-2"/>
        </w:rPr>
        <w:t>топография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дизайн,</w:t>
      </w:r>
      <w:r>
        <w:tab/>
      </w:r>
      <w:r>
        <w:rPr>
          <w:spacing w:val="-64"/>
        </w:rPr>
        <w:t xml:space="preserve"> </w:t>
      </w:r>
      <w:r>
        <w:rPr>
          <w:spacing w:val="-4"/>
        </w:rPr>
        <w:t>в</w:t>
      </w:r>
      <w:r>
        <w:tab/>
      </w:r>
      <w:r>
        <w:rPr>
          <w:spacing w:val="-2"/>
        </w:rPr>
        <w:t>общем</w:t>
      </w:r>
      <w:r>
        <w:tab/>
      </w:r>
      <w:r>
        <w:rPr>
          <w:spacing w:val="-4"/>
        </w:rPr>
        <w:t>числе</w:t>
      </w:r>
      <w:r>
        <w:tab/>
      </w:r>
      <w:r w:rsidR="004D3D37">
        <w:rPr>
          <w:spacing w:val="-2"/>
        </w:rPr>
        <w:t xml:space="preserve">педагогических </w:t>
      </w:r>
      <w:r>
        <w:rPr>
          <w:spacing w:val="-2"/>
        </w:rPr>
        <w:t xml:space="preserve">работников, </w:t>
      </w:r>
      <w:r>
        <w:t>реализующих</w:t>
      </w:r>
      <w:r>
        <w:rPr>
          <w:spacing w:val="-13"/>
        </w:rPr>
        <w:t xml:space="preserve"> </w:t>
      </w:r>
      <w:r>
        <w:t>образовательную</w:t>
      </w:r>
      <w:r>
        <w:rPr>
          <w:spacing w:val="-11"/>
        </w:rPr>
        <w:t xml:space="preserve"> </w:t>
      </w:r>
      <w:r>
        <w:t>программу,</w:t>
      </w:r>
      <w:r>
        <w:rPr>
          <w:spacing w:val="-12"/>
        </w:rPr>
        <w:t xml:space="preserve"> </w:t>
      </w:r>
      <w:r>
        <w:t>составляет</w:t>
      </w:r>
      <w:r>
        <w:rPr>
          <w:spacing w:val="-12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 xml:space="preserve">25процентов. </w:t>
      </w:r>
    </w:p>
    <w:p w:rsidR="0013537E" w:rsidRDefault="00B77E87" w:rsidP="006866D4">
      <w:pPr>
        <w:pStyle w:val="1"/>
        <w:numPr>
          <w:ilvl w:val="0"/>
          <w:numId w:val="6"/>
        </w:numPr>
        <w:tabs>
          <w:tab w:val="left" w:pos="1827"/>
        </w:tabs>
        <w:spacing w:before="70" w:line="278" w:lineRule="auto"/>
        <w:ind w:left="0" w:right="641" w:firstLine="710"/>
        <w:jc w:val="both"/>
      </w:pPr>
      <w:r>
        <w:t>Требования к материально-техническому оснащению образовательной программы</w:t>
      </w:r>
    </w:p>
    <w:p w:rsidR="00DC7EEC" w:rsidRDefault="006866D4" w:rsidP="006866D4">
      <w:pPr>
        <w:pStyle w:val="1"/>
        <w:spacing w:line="276" w:lineRule="auto"/>
        <w:ind w:left="-142" w:right="723" w:firstLine="709"/>
        <w:jc w:val="both"/>
      </w:pPr>
      <w:r w:rsidRPr="006866D4">
        <w:rPr>
          <w:b w:val="0"/>
        </w:rPr>
        <w:t>Специальные помещения должны представлять собой учебные аудитории для проведения занятий всех видов, предусмотренн</w:t>
      </w:r>
      <w:r w:rsidR="00DC7EEC">
        <w:rPr>
          <w:b w:val="0"/>
        </w:rPr>
        <w:t>ых образовательной программой, в</w:t>
      </w:r>
      <w:r w:rsidRPr="006866D4">
        <w:rPr>
          <w:b w:val="0"/>
        </w:rPr>
        <w:t xml:space="preserve"> том числе,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  <w:r>
        <w:t xml:space="preserve"> </w:t>
      </w:r>
    </w:p>
    <w:p w:rsidR="006866D4" w:rsidRPr="00DC7EEC" w:rsidRDefault="00B77E87" w:rsidP="006866D4">
      <w:pPr>
        <w:pStyle w:val="1"/>
        <w:spacing w:line="276" w:lineRule="auto"/>
        <w:ind w:left="-142" w:right="723" w:firstLine="709"/>
        <w:jc w:val="both"/>
        <w:rPr>
          <w:b w:val="0"/>
          <w:spacing w:val="-2"/>
        </w:rPr>
      </w:pPr>
      <w:r w:rsidRPr="00DC7EEC">
        <w:rPr>
          <w:b w:val="0"/>
        </w:rPr>
        <w:t>Перечень</w:t>
      </w:r>
      <w:r w:rsidRPr="00DC7EEC">
        <w:rPr>
          <w:b w:val="0"/>
          <w:spacing w:val="-8"/>
        </w:rPr>
        <w:t xml:space="preserve"> </w:t>
      </w:r>
      <w:r w:rsidRPr="00DC7EEC">
        <w:rPr>
          <w:b w:val="0"/>
        </w:rPr>
        <w:t>специальных</w:t>
      </w:r>
      <w:r w:rsidRPr="00DC7EEC">
        <w:rPr>
          <w:b w:val="0"/>
          <w:spacing w:val="-5"/>
        </w:rPr>
        <w:t xml:space="preserve"> </w:t>
      </w:r>
      <w:r w:rsidRPr="00DC7EEC">
        <w:rPr>
          <w:b w:val="0"/>
          <w:spacing w:val="-2"/>
        </w:rPr>
        <w:t>помещений</w:t>
      </w:r>
      <w:r w:rsidR="00DC7EEC">
        <w:rPr>
          <w:b w:val="0"/>
          <w:spacing w:val="-2"/>
        </w:rPr>
        <w:t>:</w:t>
      </w:r>
    </w:p>
    <w:p w:rsidR="0013537E" w:rsidRDefault="00B77E87" w:rsidP="006866D4">
      <w:pPr>
        <w:pStyle w:val="1"/>
        <w:spacing w:line="276" w:lineRule="auto"/>
        <w:ind w:left="-142" w:right="723" w:firstLine="709"/>
        <w:jc w:val="both"/>
      </w:pPr>
      <w:r>
        <w:rPr>
          <w:spacing w:val="-2"/>
        </w:rPr>
        <w:t>Кабинеты: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pacing w:val="-2"/>
          <w:sz w:val="28"/>
        </w:rPr>
        <w:t>социально-экономических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дисциплин;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z w:val="28"/>
        </w:rPr>
        <w:t>иностранного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языка;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z w:val="28"/>
        </w:rPr>
        <w:t>компьютерных</w:t>
      </w:r>
      <w:r>
        <w:rPr>
          <w:spacing w:val="-18"/>
          <w:sz w:val="28"/>
        </w:rPr>
        <w:t xml:space="preserve"> </w:t>
      </w:r>
      <w:r>
        <w:rPr>
          <w:sz w:val="28"/>
        </w:rPr>
        <w:t>(информационных)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z w:val="28"/>
        </w:rPr>
        <w:t>безопасности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жизнедеятельности.</w:t>
      </w:r>
    </w:p>
    <w:p w:rsidR="0013537E" w:rsidRDefault="00B77E87" w:rsidP="006866D4">
      <w:pPr>
        <w:pStyle w:val="1"/>
        <w:spacing w:line="276" w:lineRule="auto"/>
        <w:ind w:left="-142" w:right="723" w:firstLine="709"/>
        <w:jc w:val="both"/>
      </w:pPr>
      <w:r>
        <w:rPr>
          <w:spacing w:val="-2"/>
        </w:rPr>
        <w:t>Лаборатории: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pacing w:val="-2"/>
          <w:sz w:val="28"/>
        </w:rPr>
        <w:t>материаловедения;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z w:val="28"/>
        </w:rPr>
        <w:t>живописи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дизайна;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pacing w:val="-2"/>
          <w:sz w:val="28"/>
        </w:rPr>
        <w:t>художественно-конструкторского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проектирования;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z w:val="28"/>
        </w:rPr>
        <w:t>мультимедийных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z w:val="28"/>
        </w:rPr>
        <w:t>графических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макетирования;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z w:val="28"/>
        </w:rPr>
        <w:t>макетирования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3D-</w:t>
      </w:r>
      <w:r>
        <w:rPr>
          <w:spacing w:val="-2"/>
          <w:sz w:val="28"/>
        </w:rPr>
        <w:t>моделирования.</w:t>
      </w:r>
    </w:p>
    <w:p w:rsidR="0013537E" w:rsidRDefault="00B77E87" w:rsidP="006866D4">
      <w:pPr>
        <w:pStyle w:val="1"/>
        <w:spacing w:line="276" w:lineRule="auto"/>
        <w:ind w:left="-142" w:right="723" w:firstLine="709"/>
        <w:jc w:val="both"/>
      </w:pPr>
      <w:r>
        <w:rPr>
          <w:spacing w:val="-2"/>
        </w:rPr>
        <w:t>Мастерские: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pacing w:val="-2"/>
          <w:sz w:val="28"/>
        </w:rPr>
        <w:t>учебно-производственная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мастерская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(печатных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процессов).</w:t>
      </w:r>
    </w:p>
    <w:p w:rsidR="0013537E" w:rsidRDefault="00B77E87" w:rsidP="006866D4">
      <w:pPr>
        <w:pStyle w:val="1"/>
        <w:spacing w:line="276" w:lineRule="auto"/>
        <w:ind w:left="-142" w:right="723" w:firstLine="709"/>
        <w:jc w:val="both"/>
      </w:pPr>
      <w:r>
        <w:t>Спортивный</w:t>
      </w:r>
      <w:r>
        <w:rPr>
          <w:spacing w:val="-13"/>
        </w:rPr>
        <w:t xml:space="preserve"> </w:t>
      </w:r>
      <w:r>
        <w:rPr>
          <w:spacing w:val="-2"/>
        </w:rPr>
        <w:t>комплекс:</w:t>
      </w:r>
    </w:p>
    <w:p w:rsidR="0013537E" w:rsidRDefault="00B77E87" w:rsidP="006866D4">
      <w:pPr>
        <w:spacing w:line="276" w:lineRule="auto"/>
        <w:ind w:left="-142" w:right="723" w:firstLine="709"/>
        <w:jc w:val="both"/>
        <w:rPr>
          <w:b/>
          <w:sz w:val="28"/>
        </w:rPr>
      </w:pPr>
      <w:r>
        <w:rPr>
          <w:b/>
          <w:spacing w:val="-2"/>
          <w:sz w:val="28"/>
        </w:rPr>
        <w:t>Залы: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z w:val="28"/>
        </w:rPr>
        <w:t>библиотека,</w:t>
      </w:r>
      <w:r>
        <w:rPr>
          <w:spacing w:val="-9"/>
          <w:sz w:val="28"/>
        </w:rPr>
        <w:t xml:space="preserve"> </w:t>
      </w:r>
      <w:r>
        <w:rPr>
          <w:sz w:val="28"/>
        </w:rPr>
        <w:t>читальный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зал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Интернет;</w:t>
      </w:r>
    </w:p>
    <w:p w:rsidR="0013537E" w:rsidRDefault="00B77E87" w:rsidP="006866D4">
      <w:pPr>
        <w:pStyle w:val="a4"/>
        <w:numPr>
          <w:ilvl w:val="0"/>
          <w:numId w:val="1"/>
        </w:numPr>
        <w:tabs>
          <w:tab w:val="left" w:pos="1506"/>
        </w:tabs>
        <w:spacing w:line="276" w:lineRule="auto"/>
        <w:ind w:left="-142" w:right="723" w:firstLine="709"/>
        <w:rPr>
          <w:sz w:val="28"/>
        </w:rPr>
      </w:pPr>
      <w:r>
        <w:rPr>
          <w:sz w:val="28"/>
        </w:rPr>
        <w:t>актовый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зал.</w:t>
      </w:r>
    </w:p>
    <w:p w:rsidR="0013537E" w:rsidRDefault="00B77E87" w:rsidP="006866D4">
      <w:pPr>
        <w:pStyle w:val="a3"/>
        <w:spacing w:line="276" w:lineRule="auto"/>
        <w:ind w:left="-142" w:right="723" w:firstLine="709"/>
        <w:jc w:val="both"/>
      </w:pPr>
      <w:r>
        <w:t>Колледж, реализуя программу по профессии 54.01.20 Графический дизайнер,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</w:t>
      </w:r>
    </w:p>
    <w:p w:rsidR="0013537E" w:rsidRDefault="00B77E87" w:rsidP="006866D4">
      <w:pPr>
        <w:pStyle w:val="a3"/>
        <w:spacing w:line="276" w:lineRule="auto"/>
        <w:ind w:left="-142" w:right="723" w:firstLine="709"/>
        <w:jc w:val="both"/>
      </w:pPr>
      <w:r>
        <w:t>Минимально необходимый для реализации ОП перечень материально-технического обеспечения, включает в себя:</w:t>
      </w:r>
    </w:p>
    <w:p w:rsidR="00DC7EEC" w:rsidRPr="00DC7EEC" w:rsidRDefault="00B77E87" w:rsidP="006866D4">
      <w:pPr>
        <w:spacing w:line="276" w:lineRule="auto"/>
        <w:ind w:left="-142" w:right="723" w:firstLine="709"/>
        <w:jc w:val="both"/>
        <w:rPr>
          <w:sz w:val="28"/>
        </w:rPr>
      </w:pPr>
      <w:r w:rsidRPr="00DC7EEC">
        <w:rPr>
          <w:sz w:val="28"/>
        </w:rPr>
        <w:t>Оснащение лабораторий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</w:pPr>
      <w:r>
        <w:lastRenderedPageBreak/>
        <w:t xml:space="preserve">Лаборатория материаловедения </w:t>
      </w:r>
    </w:p>
    <w:p w:rsidR="00DC7EEC" w:rsidRP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Основное оборудование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Рабочее место преподавателя: персональный компьютер – рабочее место с лицензионным программным обеспечением, комплект оборудования для подключения к сети «Интернет».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Рабочие места обучающихся.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Комплект учебно-методической документации. Нормативная документация. Проектор. Экран. Сетевой удлинитель.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Вспомогательное оборудование: Наглядные пособия, раздаточный материал Аптечка первой медицинской помощи. Огнетушитель углекислотный ОУ-1.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</w:pPr>
      <w:r w:rsidRPr="00DC7EEC">
        <w:t>Лаборатория живописи и дизайна</w:t>
      </w:r>
    </w:p>
    <w:p w:rsidR="00DC7EEC" w:rsidRP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 Основное оборудование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Рабочее место преподавателя: персональный компьютер – рабочее место с лицензионным программным обеспечением, комплект оборудования для подключения к сети «Интернет».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Рабочие места обучающихся.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Экраны (настенные, на штативе). Цифровой проектор. Цветной принтер. Сканер. Сетевой удлинитель. Имиджер.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Комплект учебно-методической документации. Мольберты.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Вспомогательное оборудование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Конструкции, позволяющие развешивать готовые работы на стене.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Рамы, используемые для оформления готовых работ.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Инструменты, используемые в процессе художественной деятельности.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Фартуки и нарукавники, защищающие одежду от загрязнений во время работы.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Альбомы и комплекты словарей и энциклопедий, позволяющие ознакомить обучающихся с шедеврами мирового изобразительного искусства и дизайна.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Передвижной столик или потолочные крепления, предназначенные для фиксации проектора.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Шкафы, стеллажи для хранения наглядных пособий, раздаточного материала, инструментов и приспособлений.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Инструменты, позволяющие работать с информацией на электронных носителях (создание диаграмм, работа с документами и т.д.).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Доски, краски и другие материалы, используемые в художественной деятельности.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>Аптечка первой медицинской помощи.</w:t>
      </w:r>
    </w:p>
    <w:p w:rsidR="00DC7EEC" w:rsidRP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>Огнетушитель углекислотный ОУ-1.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</w:pPr>
      <w:r>
        <w:t xml:space="preserve">Лаборатория художественно-конструкторского проектирования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</w:pPr>
      <w:r>
        <w:t xml:space="preserve">Основное оборудование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Рабочее место преподавателя: персональный компьютер – рабочее место с </w:t>
      </w:r>
      <w:r w:rsidRPr="00DC7EEC">
        <w:rPr>
          <w:b w:val="0"/>
        </w:rPr>
        <w:lastRenderedPageBreak/>
        <w:t xml:space="preserve">лицензионным программным обеспечением, комплект оборудования для подключения к сети «Интернет».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Рабочие места обучающихся: компьютер в сборе с монитором, компьютерная мышь, графический планшет, компьютерный стол, стул, сетевой удлинитель, корзина для мусора, коврик для резки.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ПК СПО общего и профессионального назначения Проектор (интерактивная доска).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Комплект учебно-методической документации.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Вспомогательное оборудование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Наглядные пособия, раздаточный материал.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Инструменты и приспособления для антропометрических измерений и конструирования изделий.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Шкафы для хранения наглядных пособий, раздаточного материала, инструментов и приспособлений.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>Аптечк</w:t>
      </w:r>
      <w:r>
        <w:rPr>
          <w:b w:val="0"/>
        </w:rPr>
        <w:t xml:space="preserve">а первой медицинской помощи. </w:t>
      </w:r>
    </w:p>
    <w:p w:rsidR="00DC7EEC" w:rsidRP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>Огнетушитель углекислотный ОУ-1.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</w:pPr>
      <w:r>
        <w:t xml:space="preserve">Лаборатория мультимедийных технологий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Основное оборудование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Рабочее место преподавателя: персональный компьютер – рабочее место с лицензионным программным обеспечением, комплект оборудования для подключения к сети «Интернет». </w:t>
      </w:r>
    </w:p>
    <w:p w:rsidR="00DC7EEC" w:rsidRDefault="00DC7EEC" w:rsidP="00DC7EEC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>Рабочие места обучающихся: компьютер в сборе с монитором, компьютерная мышь, графический планшет, компьютерный стол, стул, сетевой удлинитель, корзина для мусора, коврик для резки, доска.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Звуковая система.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Плазменная панель или проектор с экраном (интерактивной доской).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Сканер. Лазерный принтер. Специализированное ПО.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Компьютеры/ноутбуки. Комплект учебно-методической документации.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Вспомогательное оборудование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Аптечка первой медицинской помощи.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</w:pPr>
      <w:r w:rsidRPr="00DC7EEC">
        <w:rPr>
          <w:b w:val="0"/>
        </w:rPr>
        <w:t>Огнетушитель углекислотный ОУ-1.</w:t>
      </w:r>
      <w:r>
        <w:t xml:space="preserve">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</w:pPr>
      <w:r>
        <w:t xml:space="preserve">Лаборатория графических работ и макетирования </w:t>
      </w:r>
    </w:p>
    <w:p w:rsidR="00DC7EEC" w:rsidRP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Основное оборудование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Рабочее место преподавателя: персональный компьютер – рабочее место с лицензионным программным обеспечением, комплект оборудования для подключения к сети «Интернет».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Рабочие места обучающихся: компьютер в сборе с монитором, компьютерная мышь, графический планшет, компьютерный стол, стул, сетевой удлинитель, корзина для мусора, коврик для резки.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Мультимедийный проектор.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lastRenderedPageBreak/>
        <w:t xml:space="preserve">Экран при необходимости или интерактивная доска.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Комплект учебно-методической документации.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Нормативная документация.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Учебные пособия (книги, журналы и альбомы с репродукциями).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Вспомогательное оборудование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Демонстрационные макеты.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Стеллажи для макетов.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Шкафы для наглядных пособий.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Модульные стойки.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Обучающие стенды.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Наборы заготовок и инструментов для изготовления макетов.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Типовые формы проектных заданий. 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 xml:space="preserve">Аптечка первой медицинской помощи. </w:t>
      </w:r>
    </w:p>
    <w:p w:rsidR="00DC7EEC" w:rsidRPr="00DC7EEC" w:rsidRDefault="00DC7EEC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DC7EEC">
        <w:rPr>
          <w:b w:val="0"/>
        </w:rPr>
        <w:t>Огнетушитель углекислотный ОУ-1.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</w:pPr>
      <w:r>
        <w:t xml:space="preserve">Лаборатория макетирования и 3D-моделирования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>Осн</w:t>
      </w:r>
      <w:r>
        <w:rPr>
          <w:b w:val="0"/>
        </w:rPr>
        <w:t xml:space="preserve">овное оборудование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Рабочее место преподавателя: персональный компьютер – рабочее место с лицензионным программным обеспечением, комплект оборудования для подключения к сети «Интернет».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Рабочие места обучающихся: компьютер в сборе с монитором, компьютерная мышь, графический планшет, компьютерный стол, стул, сетевой удлинитель, корзина для мусора, коврик для резки.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Видеопроекционное оборудование (интерактивная доска и ноутбук).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Выделенный канал связи (Интернет).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3d принтер.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3d сканеры при необходимости.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Комплект учебно-методической документации.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Специализированное ПО. Компьютеры/ноутбуки.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Вспомогательное оборудование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Демонстрационные макеты.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Стеллажи для макетов.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Шкафы для наглядных пособий. Модульные стойки.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Обучающие стенды.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Наборы заготовок и инструментов для изготовления макетов. Цифровое фотооборудование.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Слайды фотоиллюстраций. </w:t>
      </w:r>
    </w:p>
    <w:p w:rsidR="00983773" w:rsidRDefault="00983773" w:rsidP="00983773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Альбомы и журналы по искусству, дизайну.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Наглядные пособия.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 xml:space="preserve">Аптечка первой медицинской помощи. </w:t>
      </w:r>
    </w:p>
    <w:p w:rsidR="00DC7EEC" w:rsidRPr="00983773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983773">
        <w:rPr>
          <w:b w:val="0"/>
        </w:rPr>
        <w:t>Огнетушитель углекислотный ОУ-1.</w:t>
      </w:r>
    </w:p>
    <w:p w:rsidR="00DC7EEC" w:rsidRDefault="00DC7EEC" w:rsidP="006866D4">
      <w:pPr>
        <w:pStyle w:val="1"/>
        <w:spacing w:line="276" w:lineRule="auto"/>
        <w:ind w:left="-142" w:right="723" w:firstLine="709"/>
        <w:jc w:val="both"/>
      </w:pP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</w:pPr>
      <w:r>
        <w:t xml:space="preserve">Оснащение мастерских </w:t>
      </w:r>
    </w:p>
    <w:p w:rsidR="00983773" w:rsidRDefault="00983773" w:rsidP="006866D4">
      <w:pPr>
        <w:pStyle w:val="1"/>
        <w:spacing w:line="276" w:lineRule="auto"/>
        <w:ind w:left="-142" w:right="723" w:firstLine="709"/>
        <w:jc w:val="both"/>
      </w:pPr>
      <w:r>
        <w:t xml:space="preserve">Учебно-производственная мастерская (печатных процессов) 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>Основное оборудование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Рабочее место мастера производственного обучения: персональный компьютер – рабочее место с лицензионным программным обеспечением, комплект оборудования для подключения к сети «Интернет». 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Рабочие места обучающихся, оснащенные компьютерами с доступом к сети «Интернет» и предназначенные для работы в электронной образовательной среде. 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Видеопроектор. Экран. Плоттер. МФУ. </w:t>
      </w:r>
    </w:p>
    <w:p w:rsidR="0026079D" w:rsidRDefault="00983773" w:rsidP="0026079D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Комплект учебно-методической документации. </w:t>
      </w:r>
    </w:p>
    <w:p w:rsidR="0026079D" w:rsidRDefault="00983773" w:rsidP="0026079D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Вспомогательное оборудование 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Технические справочники и инструкции. 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ГОСТы. 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Наглядные пособия. 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Резак для бумаги. 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Рулонный ламинатор. </w:t>
      </w:r>
    </w:p>
    <w:p w:rsidR="0026079D" w:rsidRDefault="0026079D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>
        <w:rPr>
          <w:b w:val="0"/>
        </w:rPr>
        <w:t>Биговщик.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Переплетчик на пластиковую пружину. 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Переплетчик на металлическую пружину. 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Степлер. 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Обрезчик углов. </w:t>
      </w:r>
    </w:p>
    <w:p w:rsid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 xml:space="preserve">Аптечка первой медицинской помощи. </w:t>
      </w:r>
    </w:p>
    <w:p w:rsidR="00DC7EEC" w:rsidRPr="0026079D" w:rsidRDefault="00983773" w:rsidP="006866D4">
      <w:pPr>
        <w:pStyle w:val="1"/>
        <w:spacing w:line="276" w:lineRule="auto"/>
        <w:ind w:left="-142" w:right="723" w:firstLine="709"/>
        <w:jc w:val="both"/>
        <w:rPr>
          <w:b w:val="0"/>
        </w:rPr>
      </w:pPr>
      <w:r w:rsidRPr="0026079D">
        <w:rPr>
          <w:b w:val="0"/>
        </w:rPr>
        <w:t>Огнетушитель углекислотный ОУ-1.</w:t>
      </w:r>
    </w:p>
    <w:p w:rsidR="00DC7EEC" w:rsidRPr="0026079D" w:rsidRDefault="00DC7EEC" w:rsidP="00322FC0">
      <w:pPr>
        <w:pStyle w:val="1"/>
        <w:spacing w:line="276" w:lineRule="auto"/>
        <w:ind w:left="0" w:right="723"/>
        <w:jc w:val="both"/>
        <w:rPr>
          <w:b w:val="0"/>
        </w:rPr>
      </w:pPr>
    </w:p>
    <w:p w:rsidR="0013537E" w:rsidRPr="00322FC0" w:rsidRDefault="00B77E87" w:rsidP="00322FC0">
      <w:pPr>
        <w:pStyle w:val="1"/>
        <w:spacing w:line="276" w:lineRule="auto"/>
        <w:ind w:left="0" w:right="723" w:firstLine="709"/>
        <w:jc w:val="both"/>
      </w:pPr>
      <w:r w:rsidRPr="00322FC0">
        <w:t>Требования</w:t>
      </w:r>
      <w:r w:rsidRPr="00322FC0">
        <w:rPr>
          <w:spacing w:val="-10"/>
        </w:rPr>
        <w:t xml:space="preserve"> </w:t>
      </w:r>
      <w:r w:rsidRPr="00322FC0">
        <w:t>к</w:t>
      </w:r>
      <w:r w:rsidRPr="00322FC0">
        <w:rPr>
          <w:spacing w:val="-8"/>
        </w:rPr>
        <w:t xml:space="preserve"> </w:t>
      </w:r>
      <w:r w:rsidRPr="00322FC0">
        <w:t>оснащению</w:t>
      </w:r>
      <w:r w:rsidRPr="00322FC0">
        <w:rPr>
          <w:spacing w:val="-8"/>
        </w:rPr>
        <w:t xml:space="preserve"> </w:t>
      </w:r>
      <w:r w:rsidRPr="00322FC0">
        <w:t>баз</w:t>
      </w:r>
      <w:r w:rsidRPr="00322FC0">
        <w:rPr>
          <w:spacing w:val="-7"/>
        </w:rPr>
        <w:t xml:space="preserve"> </w:t>
      </w:r>
      <w:r w:rsidRPr="00322FC0">
        <w:rPr>
          <w:spacing w:val="-2"/>
        </w:rPr>
        <w:t>практик</w:t>
      </w:r>
    </w:p>
    <w:p w:rsidR="0013537E" w:rsidRDefault="00B77E87" w:rsidP="00322FC0">
      <w:pPr>
        <w:pStyle w:val="a3"/>
        <w:spacing w:line="276" w:lineRule="auto"/>
        <w:ind w:left="0" w:right="723" w:firstLine="709"/>
        <w:jc w:val="both"/>
      </w:pPr>
      <w:r>
        <w:t>Реализация</w:t>
      </w:r>
      <w:r>
        <w:rPr>
          <w:spacing w:val="51"/>
          <w:w w:val="150"/>
        </w:rPr>
        <w:t xml:space="preserve"> </w:t>
      </w:r>
      <w:r>
        <w:t>образовательной</w:t>
      </w:r>
      <w:r>
        <w:rPr>
          <w:spacing w:val="57"/>
          <w:w w:val="150"/>
        </w:rPr>
        <w:t xml:space="preserve"> </w:t>
      </w:r>
      <w:r>
        <w:t>программы</w:t>
      </w:r>
      <w:r>
        <w:rPr>
          <w:spacing w:val="57"/>
          <w:w w:val="150"/>
        </w:rPr>
        <w:t xml:space="preserve"> </w:t>
      </w:r>
      <w:r>
        <w:t>предполагает</w:t>
      </w:r>
      <w:r>
        <w:rPr>
          <w:spacing w:val="56"/>
          <w:w w:val="150"/>
        </w:rPr>
        <w:t xml:space="preserve"> </w:t>
      </w:r>
      <w:r>
        <w:rPr>
          <w:spacing w:val="-2"/>
        </w:rPr>
        <w:t>обязательную</w:t>
      </w:r>
      <w:r w:rsidR="00322FC0">
        <w:t xml:space="preserve"> </w:t>
      </w:r>
      <w:r>
        <w:t>учебную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производственную</w:t>
      </w:r>
      <w:r>
        <w:rPr>
          <w:spacing w:val="57"/>
        </w:rPr>
        <w:t xml:space="preserve"> </w:t>
      </w:r>
      <w:r>
        <w:rPr>
          <w:spacing w:val="-2"/>
        </w:rPr>
        <w:t>практику.</w:t>
      </w:r>
    </w:p>
    <w:p w:rsidR="0013537E" w:rsidRDefault="00B77E87" w:rsidP="00322FC0">
      <w:pPr>
        <w:pStyle w:val="a3"/>
        <w:spacing w:line="276" w:lineRule="auto"/>
        <w:ind w:left="0" w:right="723" w:firstLine="709"/>
        <w:jc w:val="both"/>
      </w:pPr>
      <w:r>
        <w:t>Учебная</w:t>
      </w:r>
      <w:r>
        <w:rPr>
          <w:spacing w:val="-18"/>
        </w:rPr>
        <w:t xml:space="preserve"> </w:t>
      </w:r>
      <w:r>
        <w:t>практика</w:t>
      </w:r>
      <w:r>
        <w:rPr>
          <w:spacing w:val="-17"/>
        </w:rPr>
        <w:t xml:space="preserve"> </w:t>
      </w:r>
      <w:r>
        <w:t>реализуется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мастерских</w:t>
      </w:r>
      <w:r>
        <w:rPr>
          <w:spacing w:val="-18"/>
        </w:rPr>
        <w:t xml:space="preserve"> </w:t>
      </w:r>
      <w:r>
        <w:t>колледжа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требует</w:t>
      </w:r>
      <w:r>
        <w:rPr>
          <w:spacing w:val="-17"/>
        </w:rPr>
        <w:t xml:space="preserve"> </w:t>
      </w:r>
      <w:r>
        <w:t>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числе, оборудования и инструментов, используемых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проведении</w:t>
      </w:r>
      <w:r>
        <w:rPr>
          <w:spacing w:val="-13"/>
        </w:rPr>
        <w:t xml:space="preserve"> </w:t>
      </w:r>
      <w:r>
        <w:t>чемпионатов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указанных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инфраструктурных листах</w:t>
      </w:r>
      <w:r>
        <w:rPr>
          <w:spacing w:val="73"/>
        </w:rPr>
        <w:t xml:space="preserve"> </w:t>
      </w:r>
      <w:r>
        <w:t>конкурсной</w:t>
      </w:r>
      <w:r>
        <w:rPr>
          <w:spacing w:val="75"/>
        </w:rPr>
        <w:t xml:space="preserve"> </w:t>
      </w:r>
      <w:r>
        <w:t>документации</w:t>
      </w:r>
      <w:r>
        <w:rPr>
          <w:spacing w:val="77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компетенции</w:t>
      </w:r>
      <w:r>
        <w:rPr>
          <w:spacing w:val="40"/>
        </w:rPr>
        <w:t xml:space="preserve"> </w:t>
      </w:r>
      <w:r>
        <w:t>«Графический</w:t>
      </w:r>
      <w:r>
        <w:rPr>
          <w:spacing w:val="40"/>
        </w:rPr>
        <w:t xml:space="preserve"> </w:t>
      </w:r>
      <w:r w:rsidR="00322FC0">
        <w:t xml:space="preserve">дизайн» </w:t>
      </w:r>
      <w:r>
        <w:t>(или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аналогов).</w:t>
      </w:r>
    </w:p>
    <w:p w:rsidR="0013537E" w:rsidRDefault="00B77E87" w:rsidP="00322FC0">
      <w:pPr>
        <w:pStyle w:val="a3"/>
        <w:spacing w:line="276" w:lineRule="auto"/>
        <w:ind w:left="0" w:right="723" w:firstLine="709"/>
        <w:jc w:val="both"/>
      </w:pPr>
      <w:r>
        <w:t>Оборудование</w:t>
      </w:r>
      <w:r>
        <w:rPr>
          <w:spacing w:val="-13"/>
        </w:rPr>
        <w:t xml:space="preserve"> </w:t>
      </w:r>
      <w:r>
        <w:t>предприятий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технологическое</w:t>
      </w:r>
      <w:r>
        <w:rPr>
          <w:spacing w:val="-13"/>
        </w:rPr>
        <w:t xml:space="preserve"> </w:t>
      </w:r>
      <w:r>
        <w:t>оснащение</w:t>
      </w:r>
      <w:r>
        <w:rPr>
          <w:spacing w:val="-13"/>
        </w:rPr>
        <w:t xml:space="preserve"> </w:t>
      </w:r>
      <w:r>
        <w:t>рабочих</w:t>
      </w:r>
      <w:r>
        <w:rPr>
          <w:spacing w:val="-10"/>
        </w:rPr>
        <w:t xml:space="preserve"> </w:t>
      </w:r>
      <w:r>
        <w:t>мест производственной практики соответствует содержанию профессиональной</w:t>
      </w:r>
      <w:r w:rsidR="00322FC0">
        <w:t xml:space="preserve"> </w:t>
      </w:r>
      <w:r>
        <w:t>деятельности и дает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13537E" w:rsidRDefault="00B77E87" w:rsidP="00322FC0">
      <w:pPr>
        <w:pStyle w:val="a3"/>
        <w:spacing w:line="276" w:lineRule="auto"/>
        <w:ind w:left="0" w:right="723" w:firstLine="709"/>
        <w:jc w:val="both"/>
      </w:pPr>
      <w:r>
        <w:lastRenderedPageBreak/>
        <w:t>Оснащенность</w:t>
      </w:r>
      <w:r w:rsidR="00322FC0">
        <w:t xml:space="preserve"> </w:t>
      </w:r>
      <w:r>
        <w:t>баз практики обеспечивает выполнение всех видов профессиональной деятельности, предусмотренных ПОП СПО по профессии</w:t>
      </w:r>
      <w:r w:rsidR="00322FC0">
        <w:t xml:space="preserve"> </w:t>
      </w:r>
      <w:r>
        <w:t>54.01.20</w:t>
      </w:r>
      <w:r>
        <w:rPr>
          <w:spacing w:val="-13"/>
        </w:rPr>
        <w:t xml:space="preserve"> </w:t>
      </w:r>
      <w:r>
        <w:t>Графический</w:t>
      </w:r>
      <w:r>
        <w:rPr>
          <w:spacing w:val="-16"/>
        </w:rPr>
        <w:t xml:space="preserve"> </w:t>
      </w:r>
      <w:r>
        <w:rPr>
          <w:spacing w:val="-2"/>
        </w:rPr>
        <w:t>дизайнер:</w:t>
      </w:r>
    </w:p>
    <w:p w:rsidR="0013537E" w:rsidRDefault="00B77E87" w:rsidP="00322FC0">
      <w:pPr>
        <w:pStyle w:val="a3"/>
        <w:spacing w:line="276" w:lineRule="auto"/>
        <w:ind w:left="0" w:right="723" w:firstLine="709"/>
        <w:jc w:val="both"/>
      </w:pPr>
      <w:r>
        <w:rPr>
          <w:rFonts w:ascii="Symbol" w:hAnsi="Symbol"/>
        </w:rPr>
        <w:t></w:t>
      </w:r>
      <w:r>
        <w:t>разработка</w:t>
      </w:r>
      <w:r>
        <w:rPr>
          <w:spacing w:val="-8"/>
        </w:rPr>
        <w:t xml:space="preserve"> </w:t>
      </w:r>
      <w:r>
        <w:t>технического</w:t>
      </w:r>
      <w:r>
        <w:rPr>
          <w:spacing w:val="-6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продукт</w:t>
      </w:r>
      <w:r>
        <w:rPr>
          <w:spacing w:val="-7"/>
        </w:rPr>
        <w:t xml:space="preserve"> </w:t>
      </w:r>
      <w:r>
        <w:t>графического</w:t>
      </w:r>
      <w:r>
        <w:rPr>
          <w:spacing w:val="-7"/>
        </w:rPr>
        <w:t xml:space="preserve"> </w:t>
      </w:r>
      <w:r>
        <w:rPr>
          <w:spacing w:val="-2"/>
        </w:rPr>
        <w:t>дизайна;</w:t>
      </w:r>
    </w:p>
    <w:p w:rsidR="0013537E" w:rsidRDefault="00B77E87" w:rsidP="00322FC0">
      <w:pPr>
        <w:pStyle w:val="a3"/>
        <w:spacing w:line="276" w:lineRule="auto"/>
        <w:ind w:left="0" w:right="723" w:firstLine="709"/>
        <w:jc w:val="both"/>
      </w:pPr>
      <w:r>
        <w:rPr>
          <w:rFonts w:ascii="Symbol" w:hAnsi="Symbol"/>
        </w:rPr>
        <w:t></w:t>
      </w:r>
      <w:r>
        <w:t>создание</w:t>
      </w:r>
      <w:r>
        <w:rPr>
          <w:spacing w:val="-6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дизайн-</w:t>
      </w:r>
      <w:r>
        <w:rPr>
          <w:spacing w:val="-2"/>
        </w:rPr>
        <w:t>макетов;</w:t>
      </w:r>
    </w:p>
    <w:p w:rsidR="0013537E" w:rsidRDefault="00B77E87" w:rsidP="00322FC0">
      <w:pPr>
        <w:pStyle w:val="a3"/>
        <w:spacing w:line="276" w:lineRule="auto"/>
        <w:ind w:left="0" w:right="723" w:firstLine="709"/>
        <w:jc w:val="both"/>
      </w:pPr>
      <w:r>
        <w:rPr>
          <w:rFonts w:ascii="Symbol" w:hAnsi="Symbol"/>
        </w:rPr>
        <w:t></w:t>
      </w:r>
      <w:r>
        <w:t>подготовка</w:t>
      </w:r>
      <w:r>
        <w:rPr>
          <w:spacing w:val="-6"/>
        </w:rPr>
        <w:t xml:space="preserve"> </w:t>
      </w:r>
      <w:r>
        <w:t>дизайн-макета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печати</w:t>
      </w:r>
      <w:r>
        <w:rPr>
          <w:spacing w:val="-4"/>
        </w:rPr>
        <w:t xml:space="preserve"> </w:t>
      </w:r>
      <w:r>
        <w:rPr>
          <w:spacing w:val="-2"/>
        </w:rPr>
        <w:t>(публикации);</w:t>
      </w:r>
    </w:p>
    <w:p w:rsidR="0013537E" w:rsidRDefault="00B77E87" w:rsidP="00322FC0">
      <w:pPr>
        <w:pStyle w:val="a3"/>
        <w:spacing w:line="276" w:lineRule="auto"/>
        <w:ind w:left="0" w:right="723" w:firstLine="709"/>
        <w:jc w:val="both"/>
      </w:pPr>
      <w:r>
        <w:rPr>
          <w:rFonts w:ascii="Symbol" w:hAnsi="Symbol"/>
        </w:rPr>
        <w:t></w:t>
      </w:r>
      <w:r>
        <w:t>организация</w:t>
      </w:r>
      <w:r>
        <w:rPr>
          <w:spacing w:val="37"/>
        </w:rPr>
        <w:t xml:space="preserve"> </w:t>
      </w:r>
      <w:r>
        <w:t>личного</w:t>
      </w:r>
      <w:r>
        <w:rPr>
          <w:spacing w:val="37"/>
        </w:rPr>
        <w:t xml:space="preserve"> </w:t>
      </w:r>
      <w:r>
        <w:t>профессионального</w:t>
      </w:r>
      <w:r>
        <w:rPr>
          <w:spacing w:val="35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и обучения</w:t>
      </w:r>
      <w:r>
        <w:rPr>
          <w:spacing w:val="35"/>
        </w:rPr>
        <w:t xml:space="preserve"> </w:t>
      </w:r>
      <w:r>
        <w:t>на рабочем месте.</w:t>
      </w:r>
    </w:p>
    <w:p w:rsidR="0013537E" w:rsidRDefault="00B77E87" w:rsidP="00322FC0">
      <w:pPr>
        <w:pStyle w:val="a3"/>
        <w:spacing w:line="276" w:lineRule="auto"/>
        <w:ind w:left="0" w:right="723" w:firstLine="709"/>
        <w:jc w:val="both"/>
      </w:pPr>
      <w:r>
        <w:t>Производственная</w:t>
      </w:r>
      <w:r>
        <w:rPr>
          <w:spacing w:val="-12"/>
        </w:rPr>
        <w:t xml:space="preserve"> </w:t>
      </w:r>
      <w:r>
        <w:t>практика</w:t>
      </w:r>
      <w:r>
        <w:rPr>
          <w:spacing w:val="-12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предприятиях и в организациях по отраслям производственной деятельности в области архитектуры, проектирования, дизайна, СМИ, издательства, полиграфии, изготовления упаковочной продукции и др., с использованием современных технологий, материалов и оборудования.</w:t>
      </w:r>
    </w:p>
    <w:p w:rsidR="0013537E" w:rsidRDefault="00B77E87" w:rsidP="00322FC0">
      <w:pPr>
        <w:pStyle w:val="a3"/>
        <w:spacing w:line="276" w:lineRule="auto"/>
        <w:ind w:left="0" w:right="723" w:firstLine="709"/>
        <w:jc w:val="both"/>
      </w:pPr>
      <w:r>
        <w:t>Руководство практикой от предприятия / организации осуществляют определенные из числа высококвалифицированных работников организации наставники, помогающие обучающимся овладеть профессиональными навыками. Оборудование рабочих мест производственной практики соответствует содержанию видов деятельности и дает возможность обучающемуся овладеть всеми профессиональными компетенциями.</w:t>
      </w:r>
    </w:p>
    <w:p w:rsidR="0086622B" w:rsidRPr="00245789" w:rsidRDefault="0086622B" w:rsidP="0086622B">
      <w:pPr>
        <w:spacing w:line="276" w:lineRule="auto"/>
        <w:ind w:right="723" w:firstLine="709"/>
        <w:jc w:val="both"/>
        <w:rPr>
          <w:sz w:val="28"/>
          <w:szCs w:val="28"/>
        </w:rPr>
      </w:pPr>
      <w:r w:rsidRPr="00245789">
        <w:rPr>
          <w:sz w:val="28"/>
          <w:szCs w:val="28"/>
        </w:rPr>
        <w:t xml:space="preserve">В колледже создана электронная информационно-образовательная среда.  Обучающиеся имеют доступ к ЭБС ВООК.ru. с предоставлением права одновременного доступа не менее 25 процентов обучающихся к цифровой (электронной) библиотеке. Кроме того, обеспечен доступ к справочно-правовой системе «Гарант». </w:t>
      </w:r>
      <w:r w:rsidRPr="00245789">
        <w:rPr>
          <w:sz w:val="28"/>
          <w:szCs w:val="28"/>
          <w:lang w:eastAsia="zh-CN"/>
        </w:rPr>
        <w:t xml:space="preserve">Для проведения занятий с применением ЭОР и ДОТ </w:t>
      </w:r>
      <w:r>
        <w:rPr>
          <w:sz w:val="28"/>
          <w:szCs w:val="28"/>
          <w:lang w:eastAsia="zh-CN"/>
        </w:rPr>
        <w:t>используется</w:t>
      </w:r>
      <w:r w:rsidRPr="00245789">
        <w:rPr>
          <w:sz w:val="28"/>
          <w:szCs w:val="28"/>
          <w:lang w:eastAsia="zh-CN"/>
        </w:rPr>
        <w:t xml:space="preserve"> система тестирования Indigo</w:t>
      </w:r>
      <w:r w:rsidRPr="00245789">
        <w:rPr>
          <w:sz w:val="28"/>
          <w:szCs w:val="28"/>
          <w:bdr w:val="none" w:sz="4" w:space="0" w:color="auto"/>
        </w:rPr>
        <w:t xml:space="preserve">. </w:t>
      </w:r>
      <w:r w:rsidRPr="00245789">
        <w:rPr>
          <w:sz w:val="28"/>
          <w:szCs w:val="28"/>
        </w:rPr>
        <w:t xml:space="preserve">Дистанционное обучение обеспечивает возможность индивидуального доступа для каждого обучающегося из любой точки, в которой имеется доступ к сети Интернет. </w:t>
      </w:r>
    </w:p>
    <w:p w:rsidR="0086622B" w:rsidRPr="00245789" w:rsidRDefault="0086622B" w:rsidP="0086622B">
      <w:pPr>
        <w:spacing w:line="276" w:lineRule="auto"/>
        <w:ind w:right="723" w:firstLine="709"/>
        <w:jc w:val="both"/>
        <w:rPr>
          <w:sz w:val="28"/>
          <w:szCs w:val="28"/>
        </w:rPr>
      </w:pPr>
      <w:r w:rsidRPr="00245789">
        <w:rPr>
          <w:sz w:val="28"/>
          <w:szCs w:val="28"/>
        </w:rPr>
        <w:t xml:space="preserve">Колледж обеспечен необходимым комплектом лицензионного программного обеспечения. </w:t>
      </w:r>
    </w:p>
    <w:p w:rsidR="0086622B" w:rsidRDefault="0086622B" w:rsidP="0086622B">
      <w:pPr>
        <w:pStyle w:val="a3"/>
        <w:spacing w:line="317" w:lineRule="exact"/>
        <w:ind w:right="723"/>
      </w:pPr>
    </w:p>
    <w:p w:rsidR="0086622B" w:rsidRDefault="0086622B" w:rsidP="00322FC0">
      <w:pPr>
        <w:pStyle w:val="a3"/>
        <w:spacing w:line="276" w:lineRule="auto"/>
        <w:ind w:left="0" w:right="723" w:firstLine="709"/>
        <w:jc w:val="both"/>
      </w:pPr>
    </w:p>
    <w:sectPr w:rsidR="0086622B">
      <w:pgSz w:w="11920" w:h="16850"/>
      <w:pgMar w:top="960" w:right="141" w:bottom="960" w:left="1133" w:header="0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B7" w:rsidRDefault="00A779B7">
      <w:r>
        <w:separator/>
      </w:r>
    </w:p>
  </w:endnote>
  <w:endnote w:type="continuationSeparator" w:id="0">
    <w:p w:rsidR="00A779B7" w:rsidRDefault="00A7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D4" w:rsidRDefault="006866D4">
    <w:pPr>
      <w:pStyle w:val="a3"/>
      <w:spacing w:line="14" w:lineRule="auto"/>
      <w:ind w:left="0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6959616" behindDoc="1" locked="0" layoutInCell="1" allowOverlap="1">
              <wp:simplePos x="0" y="0"/>
              <wp:positionH relativeFrom="page">
                <wp:posOffset>6831838</wp:posOffset>
              </wp:positionH>
              <wp:positionV relativeFrom="page">
                <wp:posOffset>10060770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6D4" w:rsidRDefault="006866D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170FC">
                            <w:rPr>
                              <w:noProof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95pt;margin-top:792.2pt;width:16pt;height:15.3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" filled="f" stroked="f">
              <v:path arrowok="t"/>
              <v:textbox inset="0,0,0,0">
                <w:txbxContent>
                  <w:p w:rsidR="006866D4" w:rsidRDefault="006866D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170FC">
                      <w:rPr>
                        <w:noProof/>
                        <w:spacing w:val="-5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B7" w:rsidRDefault="00A779B7">
      <w:r>
        <w:separator/>
      </w:r>
    </w:p>
  </w:footnote>
  <w:footnote w:type="continuationSeparator" w:id="0">
    <w:p w:rsidR="00A779B7" w:rsidRDefault="00A77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11C24"/>
    <w:multiLevelType w:val="hybridMultilevel"/>
    <w:tmpl w:val="8EFAAB56"/>
    <w:lvl w:ilvl="0" w:tplc="7CD46888">
      <w:numFmt w:val="bullet"/>
      <w:lvlText w:val=""/>
      <w:lvlJc w:val="left"/>
      <w:pPr>
        <w:ind w:left="569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44EE44">
      <w:numFmt w:val="bullet"/>
      <w:lvlText w:val="•"/>
      <w:lvlJc w:val="left"/>
      <w:pPr>
        <w:ind w:left="1567" w:hanging="351"/>
      </w:pPr>
      <w:rPr>
        <w:rFonts w:hint="default"/>
        <w:lang w:val="ru-RU" w:eastAsia="en-US" w:bidi="ar-SA"/>
      </w:rPr>
    </w:lvl>
    <w:lvl w:ilvl="2" w:tplc="5EB26098">
      <w:numFmt w:val="bullet"/>
      <w:lvlText w:val="•"/>
      <w:lvlJc w:val="left"/>
      <w:pPr>
        <w:ind w:left="2575" w:hanging="351"/>
      </w:pPr>
      <w:rPr>
        <w:rFonts w:hint="default"/>
        <w:lang w:val="ru-RU" w:eastAsia="en-US" w:bidi="ar-SA"/>
      </w:rPr>
    </w:lvl>
    <w:lvl w:ilvl="3" w:tplc="29365A52">
      <w:numFmt w:val="bullet"/>
      <w:lvlText w:val="•"/>
      <w:lvlJc w:val="left"/>
      <w:pPr>
        <w:ind w:left="3583" w:hanging="351"/>
      </w:pPr>
      <w:rPr>
        <w:rFonts w:hint="default"/>
        <w:lang w:val="ru-RU" w:eastAsia="en-US" w:bidi="ar-SA"/>
      </w:rPr>
    </w:lvl>
    <w:lvl w:ilvl="4" w:tplc="93F6E0FC">
      <w:numFmt w:val="bullet"/>
      <w:lvlText w:val="•"/>
      <w:lvlJc w:val="left"/>
      <w:pPr>
        <w:ind w:left="4590" w:hanging="351"/>
      </w:pPr>
      <w:rPr>
        <w:rFonts w:hint="default"/>
        <w:lang w:val="ru-RU" w:eastAsia="en-US" w:bidi="ar-SA"/>
      </w:rPr>
    </w:lvl>
    <w:lvl w:ilvl="5" w:tplc="CDACD4E2">
      <w:numFmt w:val="bullet"/>
      <w:lvlText w:val="•"/>
      <w:lvlJc w:val="left"/>
      <w:pPr>
        <w:ind w:left="5598" w:hanging="351"/>
      </w:pPr>
      <w:rPr>
        <w:rFonts w:hint="default"/>
        <w:lang w:val="ru-RU" w:eastAsia="en-US" w:bidi="ar-SA"/>
      </w:rPr>
    </w:lvl>
    <w:lvl w:ilvl="6" w:tplc="6BA4D27C">
      <w:numFmt w:val="bullet"/>
      <w:lvlText w:val="•"/>
      <w:lvlJc w:val="left"/>
      <w:pPr>
        <w:ind w:left="6606" w:hanging="351"/>
      </w:pPr>
      <w:rPr>
        <w:rFonts w:hint="default"/>
        <w:lang w:val="ru-RU" w:eastAsia="en-US" w:bidi="ar-SA"/>
      </w:rPr>
    </w:lvl>
    <w:lvl w:ilvl="7" w:tplc="6EB475D6">
      <w:numFmt w:val="bullet"/>
      <w:lvlText w:val="•"/>
      <w:lvlJc w:val="left"/>
      <w:pPr>
        <w:ind w:left="7614" w:hanging="351"/>
      </w:pPr>
      <w:rPr>
        <w:rFonts w:hint="default"/>
        <w:lang w:val="ru-RU" w:eastAsia="en-US" w:bidi="ar-SA"/>
      </w:rPr>
    </w:lvl>
    <w:lvl w:ilvl="8" w:tplc="F692E43E">
      <w:numFmt w:val="bullet"/>
      <w:lvlText w:val="•"/>
      <w:lvlJc w:val="left"/>
      <w:pPr>
        <w:ind w:left="8621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357F08B5"/>
    <w:multiLevelType w:val="hybridMultilevel"/>
    <w:tmpl w:val="81BED374"/>
    <w:lvl w:ilvl="0" w:tplc="BD9C9A84">
      <w:numFmt w:val="bullet"/>
      <w:lvlText w:val="-"/>
      <w:lvlJc w:val="left"/>
      <w:pPr>
        <w:ind w:left="15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A42858">
      <w:numFmt w:val="bullet"/>
      <w:lvlText w:val="•"/>
      <w:lvlJc w:val="left"/>
      <w:pPr>
        <w:ind w:left="2413" w:hanging="164"/>
      </w:pPr>
      <w:rPr>
        <w:rFonts w:hint="default"/>
        <w:lang w:val="ru-RU" w:eastAsia="en-US" w:bidi="ar-SA"/>
      </w:rPr>
    </w:lvl>
    <w:lvl w:ilvl="2" w:tplc="35DE0CBC">
      <w:numFmt w:val="bullet"/>
      <w:lvlText w:val="•"/>
      <w:lvlJc w:val="left"/>
      <w:pPr>
        <w:ind w:left="3327" w:hanging="164"/>
      </w:pPr>
      <w:rPr>
        <w:rFonts w:hint="default"/>
        <w:lang w:val="ru-RU" w:eastAsia="en-US" w:bidi="ar-SA"/>
      </w:rPr>
    </w:lvl>
    <w:lvl w:ilvl="3" w:tplc="F9642394">
      <w:numFmt w:val="bullet"/>
      <w:lvlText w:val="•"/>
      <w:lvlJc w:val="left"/>
      <w:pPr>
        <w:ind w:left="4241" w:hanging="164"/>
      </w:pPr>
      <w:rPr>
        <w:rFonts w:hint="default"/>
        <w:lang w:val="ru-RU" w:eastAsia="en-US" w:bidi="ar-SA"/>
      </w:rPr>
    </w:lvl>
    <w:lvl w:ilvl="4" w:tplc="3DBA7B12">
      <w:numFmt w:val="bullet"/>
      <w:lvlText w:val="•"/>
      <w:lvlJc w:val="left"/>
      <w:pPr>
        <w:ind w:left="5154" w:hanging="164"/>
      </w:pPr>
      <w:rPr>
        <w:rFonts w:hint="default"/>
        <w:lang w:val="ru-RU" w:eastAsia="en-US" w:bidi="ar-SA"/>
      </w:rPr>
    </w:lvl>
    <w:lvl w:ilvl="5" w:tplc="ED047A1E">
      <w:numFmt w:val="bullet"/>
      <w:lvlText w:val="•"/>
      <w:lvlJc w:val="left"/>
      <w:pPr>
        <w:ind w:left="6068" w:hanging="164"/>
      </w:pPr>
      <w:rPr>
        <w:rFonts w:hint="default"/>
        <w:lang w:val="ru-RU" w:eastAsia="en-US" w:bidi="ar-SA"/>
      </w:rPr>
    </w:lvl>
    <w:lvl w:ilvl="6" w:tplc="39C0CBDA">
      <w:numFmt w:val="bullet"/>
      <w:lvlText w:val="•"/>
      <w:lvlJc w:val="left"/>
      <w:pPr>
        <w:ind w:left="6982" w:hanging="164"/>
      </w:pPr>
      <w:rPr>
        <w:rFonts w:hint="default"/>
        <w:lang w:val="ru-RU" w:eastAsia="en-US" w:bidi="ar-SA"/>
      </w:rPr>
    </w:lvl>
    <w:lvl w:ilvl="7" w:tplc="0EC26EEE">
      <w:numFmt w:val="bullet"/>
      <w:lvlText w:val="•"/>
      <w:lvlJc w:val="left"/>
      <w:pPr>
        <w:ind w:left="7896" w:hanging="164"/>
      </w:pPr>
      <w:rPr>
        <w:rFonts w:hint="default"/>
        <w:lang w:val="ru-RU" w:eastAsia="en-US" w:bidi="ar-SA"/>
      </w:rPr>
    </w:lvl>
    <w:lvl w:ilvl="8" w:tplc="083677E6">
      <w:numFmt w:val="bullet"/>
      <w:lvlText w:val="•"/>
      <w:lvlJc w:val="left"/>
      <w:pPr>
        <w:ind w:left="880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CFE1623"/>
    <w:multiLevelType w:val="multilevel"/>
    <w:tmpl w:val="1F8A7C92"/>
    <w:lvl w:ilvl="0">
      <w:start w:val="3"/>
      <w:numFmt w:val="decimal"/>
      <w:lvlText w:val="%1"/>
      <w:lvlJc w:val="left"/>
      <w:pPr>
        <w:ind w:left="67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" w:hanging="5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6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D1E5F81"/>
    <w:multiLevelType w:val="multilevel"/>
    <w:tmpl w:val="6CCC2D2E"/>
    <w:lvl w:ilvl="0">
      <w:start w:val="1"/>
      <w:numFmt w:val="decimal"/>
      <w:lvlText w:val="%1."/>
      <w:lvlJc w:val="left"/>
      <w:pPr>
        <w:ind w:left="105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88" w:hanging="5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6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1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2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5E5069FB"/>
    <w:multiLevelType w:val="multilevel"/>
    <w:tmpl w:val="104470C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56" w:hanging="2160"/>
      </w:pPr>
      <w:rPr>
        <w:rFonts w:hint="default"/>
      </w:rPr>
    </w:lvl>
  </w:abstractNum>
  <w:abstractNum w:abstractNumId="5" w15:restartNumberingAfterBreak="0">
    <w:nsid w:val="636277F7"/>
    <w:multiLevelType w:val="multilevel"/>
    <w:tmpl w:val="ADE84B2C"/>
    <w:lvl w:ilvl="0">
      <w:start w:val="3"/>
      <w:numFmt w:val="decimal"/>
      <w:lvlText w:val="%1"/>
      <w:lvlJc w:val="left"/>
      <w:pPr>
        <w:ind w:left="1200" w:hanging="56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60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638C4A7A"/>
    <w:multiLevelType w:val="hybridMultilevel"/>
    <w:tmpl w:val="E5BE389E"/>
    <w:lvl w:ilvl="0" w:tplc="7CFE7BDE">
      <w:numFmt w:val="bullet"/>
      <w:lvlText w:val=""/>
      <w:lvlJc w:val="left"/>
      <w:pPr>
        <w:ind w:left="146" w:hanging="4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9C4264">
      <w:numFmt w:val="bullet"/>
      <w:lvlText w:val="•"/>
      <w:lvlJc w:val="left"/>
      <w:pPr>
        <w:ind w:left="1025" w:hanging="478"/>
      </w:pPr>
      <w:rPr>
        <w:rFonts w:hint="default"/>
        <w:lang w:val="ru-RU" w:eastAsia="en-US" w:bidi="ar-SA"/>
      </w:rPr>
    </w:lvl>
    <w:lvl w:ilvl="2" w:tplc="6770B252">
      <w:numFmt w:val="bullet"/>
      <w:lvlText w:val="•"/>
      <w:lvlJc w:val="left"/>
      <w:pPr>
        <w:ind w:left="1910" w:hanging="478"/>
      </w:pPr>
      <w:rPr>
        <w:rFonts w:hint="default"/>
        <w:lang w:val="ru-RU" w:eastAsia="en-US" w:bidi="ar-SA"/>
      </w:rPr>
    </w:lvl>
    <w:lvl w:ilvl="3" w:tplc="8CBEBAF6">
      <w:numFmt w:val="bullet"/>
      <w:lvlText w:val="•"/>
      <w:lvlJc w:val="left"/>
      <w:pPr>
        <w:ind w:left="2795" w:hanging="478"/>
      </w:pPr>
      <w:rPr>
        <w:rFonts w:hint="default"/>
        <w:lang w:val="ru-RU" w:eastAsia="en-US" w:bidi="ar-SA"/>
      </w:rPr>
    </w:lvl>
    <w:lvl w:ilvl="4" w:tplc="F38E4804">
      <w:numFmt w:val="bullet"/>
      <w:lvlText w:val="•"/>
      <w:lvlJc w:val="left"/>
      <w:pPr>
        <w:ind w:left="3680" w:hanging="478"/>
      </w:pPr>
      <w:rPr>
        <w:rFonts w:hint="default"/>
        <w:lang w:val="ru-RU" w:eastAsia="en-US" w:bidi="ar-SA"/>
      </w:rPr>
    </w:lvl>
    <w:lvl w:ilvl="5" w:tplc="24761F0C">
      <w:numFmt w:val="bullet"/>
      <w:lvlText w:val="•"/>
      <w:lvlJc w:val="left"/>
      <w:pPr>
        <w:ind w:left="4566" w:hanging="478"/>
      </w:pPr>
      <w:rPr>
        <w:rFonts w:hint="default"/>
        <w:lang w:val="ru-RU" w:eastAsia="en-US" w:bidi="ar-SA"/>
      </w:rPr>
    </w:lvl>
    <w:lvl w:ilvl="6" w:tplc="7DDABAEA">
      <w:numFmt w:val="bullet"/>
      <w:lvlText w:val="•"/>
      <w:lvlJc w:val="left"/>
      <w:pPr>
        <w:ind w:left="5451" w:hanging="478"/>
      </w:pPr>
      <w:rPr>
        <w:rFonts w:hint="default"/>
        <w:lang w:val="ru-RU" w:eastAsia="en-US" w:bidi="ar-SA"/>
      </w:rPr>
    </w:lvl>
    <w:lvl w:ilvl="7" w:tplc="537C3FD2">
      <w:numFmt w:val="bullet"/>
      <w:lvlText w:val="•"/>
      <w:lvlJc w:val="left"/>
      <w:pPr>
        <w:ind w:left="6336" w:hanging="478"/>
      </w:pPr>
      <w:rPr>
        <w:rFonts w:hint="default"/>
        <w:lang w:val="ru-RU" w:eastAsia="en-US" w:bidi="ar-SA"/>
      </w:rPr>
    </w:lvl>
    <w:lvl w:ilvl="8" w:tplc="AE267D72">
      <w:numFmt w:val="bullet"/>
      <w:lvlText w:val="•"/>
      <w:lvlJc w:val="left"/>
      <w:pPr>
        <w:ind w:left="7221" w:hanging="478"/>
      </w:pPr>
      <w:rPr>
        <w:rFonts w:hint="default"/>
        <w:lang w:val="ru-RU" w:eastAsia="en-US" w:bidi="ar-SA"/>
      </w:rPr>
    </w:lvl>
  </w:abstractNum>
  <w:abstractNum w:abstractNumId="7" w15:restartNumberingAfterBreak="0">
    <w:nsid w:val="67C3615D"/>
    <w:multiLevelType w:val="hybridMultilevel"/>
    <w:tmpl w:val="04A81FD2"/>
    <w:lvl w:ilvl="0" w:tplc="3842BD80">
      <w:numFmt w:val="bullet"/>
      <w:lvlText w:val=""/>
      <w:lvlJc w:val="left"/>
      <w:pPr>
        <w:ind w:left="67" w:hanging="56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DB0642A">
      <w:numFmt w:val="bullet"/>
      <w:lvlText w:val="•"/>
      <w:lvlJc w:val="left"/>
      <w:pPr>
        <w:ind w:left="1117" w:hanging="569"/>
      </w:pPr>
      <w:rPr>
        <w:rFonts w:hint="default"/>
        <w:lang w:val="ru-RU" w:eastAsia="en-US" w:bidi="ar-SA"/>
      </w:rPr>
    </w:lvl>
    <w:lvl w:ilvl="2" w:tplc="241821FE">
      <w:numFmt w:val="bullet"/>
      <w:lvlText w:val="•"/>
      <w:lvlJc w:val="left"/>
      <w:pPr>
        <w:ind w:left="2175" w:hanging="569"/>
      </w:pPr>
      <w:rPr>
        <w:rFonts w:hint="default"/>
        <w:lang w:val="ru-RU" w:eastAsia="en-US" w:bidi="ar-SA"/>
      </w:rPr>
    </w:lvl>
    <w:lvl w:ilvl="3" w:tplc="8F02C38E">
      <w:numFmt w:val="bullet"/>
      <w:lvlText w:val="•"/>
      <w:lvlJc w:val="left"/>
      <w:pPr>
        <w:ind w:left="3233" w:hanging="569"/>
      </w:pPr>
      <w:rPr>
        <w:rFonts w:hint="default"/>
        <w:lang w:val="ru-RU" w:eastAsia="en-US" w:bidi="ar-SA"/>
      </w:rPr>
    </w:lvl>
    <w:lvl w:ilvl="4" w:tplc="D1A07384">
      <w:numFmt w:val="bullet"/>
      <w:lvlText w:val="•"/>
      <w:lvlJc w:val="left"/>
      <w:pPr>
        <w:ind w:left="4290" w:hanging="569"/>
      </w:pPr>
      <w:rPr>
        <w:rFonts w:hint="default"/>
        <w:lang w:val="ru-RU" w:eastAsia="en-US" w:bidi="ar-SA"/>
      </w:rPr>
    </w:lvl>
    <w:lvl w:ilvl="5" w:tplc="32BA6822">
      <w:numFmt w:val="bullet"/>
      <w:lvlText w:val="•"/>
      <w:lvlJc w:val="left"/>
      <w:pPr>
        <w:ind w:left="5348" w:hanging="569"/>
      </w:pPr>
      <w:rPr>
        <w:rFonts w:hint="default"/>
        <w:lang w:val="ru-RU" w:eastAsia="en-US" w:bidi="ar-SA"/>
      </w:rPr>
    </w:lvl>
    <w:lvl w:ilvl="6" w:tplc="543C07EE">
      <w:numFmt w:val="bullet"/>
      <w:lvlText w:val="•"/>
      <w:lvlJc w:val="left"/>
      <w:pPr>
        <w:ind w:left="6406" w:hanging="569"/>
      </w:pPr>
      <w:rPr>
        <w:rFonts w:hint="default"/>
        <w:lang w:val="ru-RU" w:eastAsia="en-US" w:bidi="ar-SA"/>
      </w:rPr>
    </w:lvl>
    <w:lvl w:ilvl="7" w:tplc="B98A7A18">
      <w:numFmt w:val="bullet"/>
      <w:lvlText w:val="•"/>
      <w:lvlJc w:val="left"/>
      <w:pPr>
        <w:ind w:left="7464" w:hanging="569"/>
      </w:pPr>
      <w:rPr>
        <w:rFonts w:hint="default"/>
        <w:lang w:val="ru-RU" w:eastAsia="en-US" w:bidi="ar-SA"/>
      </w:rPr>
    </w:lvl>
    <w:lvl w:ilvl="8" w:tplc="8C32BB06">
      <w:numFmt w:val="bullet"/>
      <w:lvlText w:val="•"/>
      <w:lvlJc w:val="left"/>
      <w:pPr>
        <w:ind w:left="8521" w:hanging="5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537E"/>
    <w:rsid w:val="000C6681"/>
    <w:rsid w:val="0013537E"/>
    <w:rsid w:val="00164BA2"/>
    <w:rsid w:val="0026079D"/>
    <w:rsid w:val="00322FC0"/>
    <w:rsid w:val="00486089"/>
    <w:rsid w:val="004D3D37"/>
    <w:rsid w:val="005F2122"/>
    <w:rsid w:val="006866D4"/>
    <w:rsid w:val="006F6E94"/>
    <w:rsid w:val="00712021"/>
    <w:rsid w:val="0086622B"/>
    <w:rsid w:val="009170FC"/>
    <w:rsid w:val="00983773"/>
    <w:rsid w:val="009E76B2"/>
    <w:rsid w:val="00A779B7"/>
    <w:rsid w:val="00B77E87"/>
    <w:rsid w:val="00BA5154"/>
    <w:rsid w:val="00D458F2"/>
    <w:rsid w:val="00DC7EEC"/>
    <w:rsid w:val="00E50F1B"/>
    <w:rsid w:val="00EB05CF"/>
    <w:rsid w:val="00F4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047C"/>
  <w15:docId w15:val="{BABAD017-4987-4FE7-8361-89B01AAA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" w:hanging="16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  <w:style w:type="paragraph" w:styleId="a5">
    <w:name w:val="Normal (Web)"/>
    <w:basedOn w:val="a"/>
    <w:link w:val="a6"/>
    <w:uiPriority w:val="99"/>
    <w:unhideWhenUsed/>
    <w:rsid w:val="00E50F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locked/>
    <w:rsid w:val="00E50F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uiPriority w:val="99"/>
    <w:rsid w:val="00BA5154"/>
    <w:pPr>
      <w:widowControl/>
      <w:autoSpaceDE/>
      <w:autoSpaceDN/>
      <w:spacing w:before="100" w:after="100"/>
    </w:pPr>
    <w:rPr>
      <w:sz w:val="24"/>
      <w:szCs w:val="24"/>
      <w:lang w:eastAsia="ru-RU"/>
    </w:rPr>
  </w:style>
  <w:style w:type="paragraph" w:customStyle="1" w:styleId="ConsPlusNormal">
    <w:name w:val="ConsPlusNormal"/>
    <w:rsid w:val="004D3D37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%23/document/407384432/entry/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21</Pages>
  <Words>5817</Words>
  <Characters>33159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38899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Преподаватель</dc:creator>
  <cp:lastModifiedBy>Пользователь</cp:lastModifiedBy>
  <cp:revision>11</cp:revision>
  <dcterms:created xsi:type="dcterms:W3CDTF">2026-06-18T10:56:00Z</dcterms:created>
  <dcterms:modified xsi:type="dcterms:W3CDTF">2026-06-24T14:50:00Z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2025-10-29T00:00:00Z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LTSC</vt:lpwstr>
  </property>
</Properties>
</file>